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C1" w:rsidRDefault="006E5BC1">
      <w:pPr>
        <w:rPr>
          <w:rFonts w:ascii="仿宋" w:eastAsia="仿宋" w:hAnsi="仿宋"/>
        </w:rPr>
      </w:pPr>
      <w:bookmarkStart w:id="0" w:name="_GoBack"/>
      <w:bookmarkEnd w:id="0"/>
    </w:p>
    <w:p w:rsidR="006E5BC1" w:rsidRDefault="006E5BC1">
      <w:pPr>
        <w:jc w:val="center"/>
        <w:rPr>
          <w:rFonts w:ascii="仿宋" w:eastAsia="仿宋" w:hAnsi="仿宋" w:cs="方正仿宋简体"/>
          <w:kern w:val="0"/>
        </w:rPr>
      </w:pPr>
    </w:p>
    <w:p w:rsidR="006E5BC1" w:rsidRDefault="00232824">
      <w:pPr>
        <w:jc w:val="center"/>
        <w:rPr>
          <w:rFonts w:ascii="仿宋" w:eastAsia="仿宋" w:hAnsi="仿宋" w:cs="方正仿宋简体"/>
          <w:kern w:val="0"/>
          <w:sz w:val="44"/>
          <w:szCs w:val="44"/>
        </w:rPr>
      </w:pPr>
      <w:r>
        <w:rPr>
          <w:rFonts w:ascii="仿宋" w:eastAsia="仿宋" w:hAnsi="仿宋" w:cs="方正仿宋简体" w:hint="eastAsia"/>
          <w:kern w:val="0"/>
          <w:sz w:val="44"/>
          <w:szCs w:val="44"/>
        </w:rPr>
        <w:t>技术创新需求调查表</w:t>
      </w: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861"/>
        <w:gridCol w:w="199"/>
        <w:gridCol w:w="439"/>
        <w:gridCol w:w="1453"/>
        <w:gridCol w:w="1026"/>
        <w:gridCol w:w="996"/>
        <w:gridCol w:w="1132"/>
        <w:gridCol w:w="2010"/>
      </w:tblGrid>
      <w:tr w:rsidR="006E5BC1">
        <w:trPr>
          <w:trHeight w:val="442"/>
        </w:trPr>
        <w:tc>
          <w:tcPr>
            <w:tcW w:w="8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企业信息</w:t>
            </w:r>
          </w:p>
        </w:tc>
      </w:tr>
      <w:tr w:rsidR="006E5BC1">
        <w:trPr>
          <w:trHeight w:val="342"/>
        </w:trPr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企业名称</w:t>
            </w: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辽宁法库陶瓷工程技术研究中心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机构代码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6E5BC1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</w:p>
        </w:tc>
      </w:tr>
      <w:tr w:rsidR="006E5BC1"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区域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辽宁</w:t>
            </w:r>
            <w:r w:rsidR="004379AA">
              <w:rPr>
                <w:rFonts w:ascii="仿宋" w:eastAsia="仿宋" w:hAnsi="仿宋" w:cs="方正仿宋简体" w:hint="eastAsia"/>
                <w:kern w:val="0"/>
              </w:rPr>
              <w:t>沈阳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联系人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张明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电话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13709834534</w:t>
            </w:r>
          </w:p>
        </w:tc>
      </w:tr>
      <w:tr w:rsidR="006E5BC1"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行业领域</w:t>
            </w: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4379AA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制造业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产业领域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4379AA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建筑材料</w:t>
            </w:r>
          </w:p>
        </w:tc>
      </w:tr>
      <w:tr w:rsidR="006E5BC1"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经济规模</w:t>
            </w: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6E5BC1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人员规模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6E5BC1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</w:p>
        </w:tc>
      </w:tr>
      <w:tr w:rsidR="006E5BC1">
        <w:trPr>
          <w:trHeight w:val="458"/>
        </w:trPr>
        <w:tc>
          <w:tcPr>
            <w:tcW w:w="8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需求信息</w:t>
            </w:r>
          </w:p>
        </w:tc>
      </w:tr>
      <w:tr w:rsidR="006E5BC1">
        <w:trPr>
          <w:trHeight w:val="74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技术需求情况说明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</w:t>
            </w:r>
          </w:p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求类别</w:t>
            </w:r>
          </w:p>
        </w:tc>
        <w:tc>
          <w:tcPr>
            <w:tcW w:w="7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□技术研发（关键、核心技术）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■产品研发（产品升级、新产品研发）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□技术改造（设备、研发生产条件）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□技术配套（技术、产品等配套合作）</w:t>
            </w:r>
          </w:p>
        </w:tc>
      </w:tr>
      <w:tr w:rsidR="006E5BC1">
        <w:trPr>
          <w:trHeight w:val="9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6E5BC1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简述</w:t>
            </w:r>
          </w:p>
        </w:tc>
        <w:tc>
          <w:tcPr>
            <w:tcW w:w="7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6E5BC1">
            <w:pPr>
              <w:jc w:val="left"/>
              <w:rPr>
                <w:rFonts w:ascii="仿宋" w:eastAsia="仿宋" w:hAnsi="仿宋" w:cs="方正仿宋简体"/>
                <w:kern w:val="0"/>
              </w:rPr>
            </w:pP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 xml:space="preserve">    开发一种新的技术，利用沈阳市周边地区的煤矸石资源代替部分生产原料制备仿古砖，降低仿古</w:t>
            </w:r>
            <w:proofErr w:type="gramStart"/>
            <w:r>
              <w:rPr>
                <w:rFonts w:ascii="仿宋" w:eastAsia="仿宋" w:hAnsi="仿宋" w:cs="方正仿宋简体" w:hint="eastAsia"/>
                <w:kern w:val="0"/>
              </w:rPr>
              <w:t>砖生产</w:t>
            </w:r>
            <w:proofErr w:type="gramEnd"/>
            <w:r>
              <w:rPr>
                <w:rFonts w:ascii="仿宋" w:eastAsia="仿宋" w:hAnsi="仿宋" w:cs="方正仿宋简体" w:hint="eastAsia"/>
                <w:kern w:val="0"/>
              </w:rPr>
              <w:t>成本。</w:t>
            </w:r>
          </w:p>
          <w:p w:rsidR="006E5BC1" w:rsidRDefault="006E5BC1">
            <w:pPr>
              <w:jc w:val="left"/>
              <w:rPr>
                <w:rFonts w:ascii="仿宋" w:eastAsia="仿宋" w:hAnsi="仿宋" w:cs="方正仿宋简体"/>
                <w:kern w:val="0"/>
              </w:rPr>
            </w:pPr>
          </w:p>
        </w:tc>
      </w:tr>
      <w:tr w:rsidR="006E5BC1">
        <w:trPr>
          <w:trHeight w:val="9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6E5BC1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详述</w:t>
            </w:r>
          </w:p>
        </w:tc>
        <w:tc>
          <w:tcPr>
            <w:tcW w:w="7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（包括主要技术、条件、成熟度、成本等指标）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法库作为全国5大建陶产区之一，年生产建陶产品规模达到4亿平，主要生产内墙砖、抛光砖、仿古砖等建筑陶瓷产品。近年来，由于内墙和抛光</w:t>
            </w:r>
            <w:proofErr w:type="gramStart"/>
            <w:r>
              <w:rPr>
                <w:rFonts w:ascii="仿宋" w:eastAsia="仿宋" w:hAnsi="仿宋" w:cs="方正仿宋简体" w:hint="eastAsia"/>
                <w:kern w:val="0"/>
              </w:rPr>
              <w:t>砖市场</w:t>
            </w:r>
            <w:proofErr w:type="gramEnd"/>
            <w:r>
              <w:rPr>
                <w:rFonts w:ascii="仿宋" w:eastAsia="仿宋" w:hAnsi="仿宋" w:cs="方正仿宋简体" w:hint="eastAsia"/>
                <w:kern w:val="0"/>
              </w:rPr>
              <w:t>日益饱和，许多企业转向了仿古砖的生产，而</w:t>
            </w:r>
            <w:proofErr w:type="gramStart"/>
            <w:r>
              <w:rPr>
                <w:rFonts w:ascii="仿宋" w:eastAsia="仿宋" w:hAnsi="仿宋" w:cs="方正仿宋简体" w:hint="eastAsia"/>
                <w:kern w:val="0"/>
              </w:rPr>
              <w:t>仿古砖对原料</w:t>
            </w:r>
            <w:proofErr w:type="gramEnd"/>
            <w:r>
              <w:rPr>
                <w:rFonts w:ascii="仿宋" w:eastAsia="仿宋" w:hAnsi="仿宋" w:cs="方正仿宋简体" w:hint="eastAsia"/>
                <w:kern w:val="0"/>
              </w:rPr>
              <w:t>不挑剔，产品造型别致，蕴含文化元素，装饰出多种不同风格，愈来愈受人们喜爱，市场前景广阔。仿古砖作为近年来新型的产品，在法库快速发展起来，目前已经达到了日产20万平的规模，并且产量还在快速增长。</w:t>
            </w:r>
          </w:p>
          <w:p w:rsidR="004379AA" w:rsidRPr="004379AA" w:rsidDel="004379AA" w:rsidRDefault="004379AA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本技术需要解决</w:t>
            </w:r>
            <w:proofErr w:type="gramStart"/>
            <w:r>
              <w:rPr>
                <w:rFonts w:ascii="仿宋" w:eastAsia="仿宋" w:hAnsi="仿宋" w:cs="方正仿宋简体" w:hint="eastAsia"/>
                <w:kern w:val="0"/>
              </w:rPr>
              <w:t>煤矸石排烧不</w:t>
            </w:r>
            <w:proofErr w:type="gramEnd"/>
            <w:r>
              <w:rPr>
                <w:rFonts w:ascii="仿宋" w:eastAsia="仿宋" w:hAnsi="仿宋" w:cs="方正仿宋简体" w:hint="eastAsia"/>
                <w:kern w:val="0"/>
              </w:rPr>
              <w:t>充分导致的黑心问题，易形成气孔、杂质等品质问题，本项目的实施，实现固</w:t>
            </w:r>
            <w:proofErr w:type="gramStart"/>
            <w:r>
              <w:rPr>
                <w:rFonts w:ascii="仿宋" w:eastAsia="仿宋" w:hAnsi="仿宋" w:cs="方正仿宋简体" w:hint="eastAsia"/>
                <w:kern w:val="0"/>
              </w:rPr>
              <w:t>废资源</w:t>
            </w:r>
            <w:proofErr w:type="gramEnd"/>
            <w:r>
              <w:rPr>
                <w:rFonts w:ascii="仿宋" w:eastAsia="仿宋" w:hAnsi="仿宋" w:cs="方正仿宋简体" w:hint="eastAsia"/>
                <w:kern w:val="0"/>
              </w:rPr>
              <w:t>的有效利用，减少环境污染，提高资源附加值，降低企业生产成本，对法库经济发展具有重要意义。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西方国家由于资源匮乏和对资源的保护意识，很早就开始仿古砖的研究生产，且产品畅销世界。</w:t>
            </w:r>
            <w:r>
              <w:rPr>
                <w:rFonts w:ascii="仿宋" w:eastAsia="仿宋" w:hAnsi="仿宋" w:cs="方正仿宋简体"/>
                <w:kern w:val="0"/>
              </w:rPr>
              <w:t>利用</w:t>
            </w:r>
            <w:r>
              <w:rPr>
                <w:rFonts w:ascii="仿宋" w:eastAsia="仿宋" w:hAnsi="仿宋" w:cs="方正仿宋简体" w:hint="eastAsia"/>
                <w:kern w:val="0"/>
              </w:rPr>
              <w:t>煤矸石作为仿古</w:t>
            </w:r>
            <w:proofErr w:type="gramStart"/>
            <w:r>
              <w:rPr>
                <w:rFonts w:ascii="仿宋" w:eastAsia="仿宋" w:hAnsi="仿宋" w:cs="方正仿宋简体" w:hint="eastAsia"/>
                <w:kern w:val="0"/>
              </w:rPr>
              <w:t>砖原料</w:t>
            </w:r>
            <w:proofErr w:type="gramEnd"/>
            <w:r>
              <w:rPr>
                <w:rFonts w:ascii="仿宋" w:eastAsia="仿宋" w:hAnsi="仿宋" w:cs="方正仿宋简体" w:hint="eastAsia"/>
                <w:kern w:val="0"/>
              </w:rPr>
              <w:t>之一，国外研究多年，并于今年下半年成功试产，国内虽有多个厂家尝试，但受限于人力和资金投入不足，技术不够成熟，一直没有成功。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 xml:space="preserve">    将煤矸石添加到仿古砖中存在以下难题：①</w:t>
            </w:r>
            <w:proofErr w:type="gramStart"/>
            <w:r>
              <w:rPr>
                <w:rFonts w:ascii="仿宋" w:eastAsia="仿宋" w:hAnsi="仿宋" w:cs="方正仿宋简体" w:hint="eastAsia"/>
                <w:kern w:val="0"/>
              </w:rPr>
              <w:t>排烧不</w:t>
            </w:r>
            <w:proofErr w:type="gramEnd"/>
            <w:r>
              <w:rPr>
                <w:rFonts w:ascii="仿宋" w:eastAsia="仿宋" w:hAnsi="仿宋" w:cs="方正仿宋简体" w:hint="eastAsia"/>
                <w:kern w:val="0"/>
              </w:rPr>
              <w:t>充分，产生黑心，影响强度等性能；②产生气孔，造成外观缺陷；③煤矸石存在大量杂质，降低产品的品质。本项目就是要解决这些技术难题，实现利用固体工业废物煤矸石作为原料之一的仿古砖的生产，本项目的实施，实现了固</w:t>
            </w:r>
            <w:proofErr w:type="gramStart"/>
            <w:r>
              <w:rPr>
                <w:rFonts w:ascii="仿宋" w:eastAsia="仿宋" w:hAnsi="仿宋" w:cs="方正仿宋简体" w:hint="eastAsia"/>
                <w:kern w:val="0"/>
              </w:rPr>
              <w:t>废资源</w:t>
            </w:r>
            <w:proofErr w:type="gramEnd"/>
            <w:r>
              <w:rPr>
                <w:rFonts w:ascii="仿宋" w:eastAsia="仿宋" w:hAnsi="仿宋" w:cs="方正仿宋简体" w:hint="eastAsia"/>
                <w:kern w:val="0"/>
              </w:rPr>
              <w:t>的有效利用，减少环境污染，提高资源附加值，降低企业生产成本，对法库经济发展具有重要意义。</w:t>
            </w:r>
          </w:p>
        </w:tc>
      </w:tr>
      <w:tr w:rsidR="006E5BC1">
        <w:trPr>
          <w:trHeight w:val="56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6E5BC1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现有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基础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情况</w:t>
            </w:r>
          </w:p>
        </w:tc>
        <w:tc>
          <w:tcPr>
            <w:tcW w:w="7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（企业已经开展的工作、所处阶段、投入资金和人力、仪器设备、生产条件等）</w:t>
            </w:r>
          </w:p>
          <w:p w:rsidR="006E5BC1" w:rsidRDefault="006E5BC1">
            <w:pPr>
              <w:jc w:val="left"/>
              <w:rPr>
                <w:rFonts w:ascii="仿宋" w:eastAsia="仿宋" w:hAnsi="仿宋" w:cs="方正仿宋简体"/>
                <w:kern w:val="0"/>
              </w:rPr>
            </w:pP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我单位对煤矸石的利用也做了相关方面的研究工作，我单位组建了专门的项目组，对沈阳周边，包括抚顺、沈北、铁法、阜新等地的煤矸石等及煤矸石</w:t>
            </w:r>
            <w:proofErr w:type="gramStart"/>
            <w:r>
              <w:rPr>
                <w:rFonts w:ascii="仿宋" w:eastAsia="仿宋" w:hAnsi="仿宋" w:cs="方正仿宋简体" w:hint="eastAsia"/>
                <w:kern w:val="0"/>
              </w:rPr>
              <w:t>砖生产</w:t>
            </w:r>
            <w:proofErr w:type="gramEnd"/>
            <w:r>
              <w:rPr>
                <w:rFonts w:ascii="仿宋" w:eastAsia="仿宋" w:hAnsi="仿宋" w:cs="方正仿宋简体" w:hint="eastAsia"/>
                <w:kern w:val="0"/>
              </w:rPr>
              <w:t>厂家进行了实地考察，并对样品和原料进行了检测，积累了大量的相关研究</w:t>
            </w:r>
            <w:r>
              <w:rPr>
                <w:rFonts w:ascii="仿宋" w:eastAsia="仿宋" w:hAnsi="仿宋" w:cs="方正仿宋简体" w:hint="eastAsia"/>
                <w:kern w:val="0"/>
              </w:rPr>
              <w:lastRenderedPageBreak/>
              <w:t>和生产的经验，已经投入资金约20万元，包括人员工资、加工模具、设备购买和改造等资金的投入，目前我单位拥有辊式破碎机、颚式破碎机、雷蒙粉碎机、球磨机、喷雾干燥塔、真空陶瓷挤出成型试验机、压制成型机、搅拌混合机、烧结炉、燃气梭式窑、隧道窑</w:t>
            </w:r>
            <w:r>
              <w:rPr>
                <w:rFonts w:ascii="仿宋" w:eastAsia="仿宋" w:hAnsi="仿宋" w:cs="方正仿宋简体"/>
                <w:kern w:val="0"/>
              </w:rPr>
              <w:t>等</w:t>
            </w:r>
            <w:r>
              <w:rPr>
                <w:rFonts w:ascii="仿宋" w:eastAsia="仿宋" w:hAnsi="仿宋" w:cs="方正仿宋简体" w:hint="eastAsia"/>
                <w:kern w:val="0"/>
              </w:rPr>
              <w:t>陶瓷材料</w:t>
            </w:r>
            <w:r>
              <w:rPr>
                <w:rFonts w:ascii="仿宋" w:eastAsia="仿宋" w:hAnsi="仿宋" w:cs="方正仿宋简体"/>
                <w:kern w:val="0"/>
              </w:rPr>
              <w:t>科研与生产设备</w:t>
            </w:r>
            <w:r>
              <w:rPr>
                <w:rFonts w:ascii="仿宋" w:eastAsia="仿宋" w:hAnsi="仿宋" w:cs="方正仿宋简体" w:hint="eastAsia"/>
                <w:kern w:val="0"/>
              </w:rPr>
              <w:t>；拥有的</w:t>
            </w:r>
            <w:r>
              <w:rPr>
                <w:rFonts w:ascii="仿宋" w:eastAsia="仿宋" w:hAnsi="仿宋" w:cs="方正仿宋简体"/>
                <w:kern w:val="0"/>
              </w:rPr>
              <w:t>X-射线衍射仪、</w:t>
            </w:r>
            <w:r>
              <w:rPr>
                <w:rFonts w:ascii="仿宋" w:eastAsia="仿宋" w:hAnsi="仿宋" w:cs="方正仿宋简体" w:hint="eastAsia"/>
                <w:kern w:val="0"/>
              </w:rPr>
              <w:t>X-射线荧光光谱仪、扫描电镜、</w:t>
            </w:r>
            <w:r>
              <w:rPr>
                <w:rFonts w:ascii="仿宋" w:eastAsia="仿宋" w:hAnsi="仿宋" w:cs="方正仿宋简体"/>
                <w:kern w:val="0"/>
              </w:rPr>
              <w:t>差热分析仪、</w:t>
            </w:r>
            <w:r>
              <w:rPr>
                <w:rFonts w:ascii="仿宋" w:eastAsia="仿宋" w:hAnsi="仿宋" w:cs="方正仿宋简体" w:hint="eastAsia"/>
                <w:kern w:val="0"/>
              </w:rPr>
              <w:t>塑性测试仪</w:t>
            </w:r>
            <w:r>
              <w:rPr>
                <w:rFonts w:ascii="仿宋" w:eastAsia="仿宋" w:hAnsi="仿宋" w:cs="方正仿宋简体"/>
                <w:kern w:val="0"/>
              </w:rPr>
              <w:t>、</w:t>
            </w:r>
            <w:r>
              <w:rPr>
                <w:rFonts w:ascii="仿宋" w:eastAsia="仿宋" w:hAnsi="仿宋" w:cs="方正仿宋简体" w:hint="eastAsia"/>
                <w:kern w:val="0"/>
              </w:rPr>
              <w:t>抗折</w:t>
            </w:r>
            <w:r>
              <w:rPr>
                <w:rFonts w:ascii="仿宋" w:eastAsia="仿宋" w:hAnsi="仿宋" w:cs="方正仿宋简体"/>
                <w:kern w:val="0"/>
              </w:rPr>
              <w:t>试验机、</w:t>
            </w:r>
            <w:r>
              <w:rPr>
                <w:rFonts w:ascii="仿宋" w:eastAsia="仿宋" w:hAnsi="仿宋" w:cs="方正仿宋简体" w:hint="eastAsia"/>
                <w:kern w:val="0"/>
              </w:rPr>
              <w:t>抗冻性能测试系统、万能试验机</w:t>
            </w:r>
            <w:r>
              <w:rPr>
                <w:rFonts w:ascii="仿宋" w:eastAsia="仿宋" w:hAnsi="仿宋" w:cs="方正仿宋简体"/>
                <w:kern w:val="0"/>
              </w:rPr>
              <w:t>等检测</w:t>
            </w:r>
            <w:r>
              <w:rPr>
                <w:rFonts w:ascii="仿宋" w:eastAsia="仿宋" w:hAnsi="仿宋" w:cs="方正仿宋简体" w:hint="eastAsia"/>
                <w:kern w:val="0"/>
              </w:rPr>
              <w:t>设备，可充分保证项目研制的顺利进行。法库具有得天独厚的产业基础、资源和地域优势，为本项目的实施提供了有利的条件。</w:t>
            </w:r>
          </w:p>
        </w:tc>
      </w:tr>
      <w:tr w:rsidR="006E5BC1">
        <w:trPr>
          <w:trHeight w:val="1664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lastRenderedPageBreak/>
              <w:t>产学研合作需求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描述</w:t>
            </w:r>
          </w:p>
        </w:tc>
        <w:tc>
          <w:tcPr>
            <w:tcW w:w="7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（希望与哪类高校、科研院所开展产学研合作，共建创新载体，以及对专家及团队所属领域和水平的要求）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无</w:t>
            </w:r>
          </w:p>
          <w:p w:rsidR="006E5BC1" w:rsidRDefault="006E5BC1">
            <w:pPr>
              <w:jc w:val="left"/>
              <w:rPr>
                <w:rFonts w:ascii="仿宋" w:eastAsia="仿宋" w:hAnsi="仿宋" w:cs="方正仿宋简体"/>
                <w:kern w:val="0"/>
              </w:rPr>
            </w:pPr>
          </w:p>
        </w:tc>
      </w:tr>
      <w:tr w:rsidR="006E5BC1">
        <w:trPr>
          <w:trHeight w:val="53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6E5BC1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合作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方式</w:t>
            </w:r>
          </w:p>
        </w:tc>
        <w:tc>
          <w:tcPr>
            <w:tcW w:w="7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 xml:space="preserve"> ■技术转让    ■技术入股   □联合开发   □委托研发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 xml:space="preserve"> □委托团队、专家长期技术服务    □共建新研发、生产实体</w:t>
            </w:r>
          </w:p>
        </w:tc>
      </w:tr>
      <w:tr w:rsidR="006E5BC1">
        <w:trPr>
          <w:trHeight w:val="53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其他需求</w:t>
            </w:r>
          </w:p>
        </w:tc>
        <w:tc>
          <w:tcPr>
            <w:tcW w:w="81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■技术转移  □研发费用加计扣除  □知识产权  □科技金融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□检验检测  □质量体系  □行业政策   □科技政策  □招标采购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□产品/服务市场占有率分析  □市场前景分析  □企业发展战略咨询    □其他</w:t>
            </w:r>
          </w:p>
        </w:tc>
      </w:tr>
      <w:tr w:rsidR="006E5BC1">
        <w:trPr>
          <w:trHeight w:val="420"/>
        </w:trPr>
        <w:tc>
          <w:tcPr>
            <w:tcW w:w="8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管理信息</w:t>
            </w:r>
          </w:p>
        </w:tc>
      </w:tr>
      <w:tr w:rsidR="006E5BC1">
        <w:trPr>
          <w:trHeight w:val="629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同意公开</w:t>
            </w:r>
          </w:p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需求信息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 xml:space="preserve"> ■是 □否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 xml:space="preserve"> □部分公开(说明）</w:t>
            </w:r>
          </w:p>
        </w:tc>
      </w:tr>
      <w:tr w:rsidR="006E5BC1"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同意接受</w:t>
            </w:r>
          </w:p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专家服务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 xml:space="preserve"> ■是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□否</w:t>
            </w:r>
          </w:p>
        </w:tc>
      </w:tr>
      <w:tr w:rsidR="006E5BC1"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center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 xml:space="preserve"> ■是</w:t>
            </w:r>
          </w:p>
          <w:p w:rsidR="006E5BC1" w:rsidRDefault="00232824">
            <w:pPr>
              <w:jc w:val="left"/>
              <w:rPr>
                <w:rFonts w:ascii="仿宋" w:eastAsia="仿宋" w:hAnsi="仿宋" w:cs="方正仿宋简体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□否</w:t>
            </w:r>
            <w:r>
              <w:rPr>
                <w:rFonts w:ascii="仿宋" w:eastAsia="仿宋" w:hAnsi="仿宋" w:cs="方正仿宋简体" w:hint="eastAsia"/>
                <w:kern w:val="0"/>
              </w:rPr>
              <w:br/>
              <w:t>法人代表：许壮志                      2017年 9月 17 日</w:t>
            </w:r>
          </w:p>
        </w:tc>
      </w:tr>
    </w:tbl>
    <w:p w:rsidR="006E5BC1" w:rsidRDefault="006E5BC1">
      <w:pPr>
        <w:jc w:val="center"/>
        <w:rPr>
          <w:rFonts w:ascii="仿宋" w:eastAsia="仿宋" w:hAnsi="仿宋" w:cs="方正仿宋简体"/>
          <w:kern w:val="0"/>
        </w:rPr>
      </w:pPr>
    </w:p>
    <w:p w:rsidR="006E5BC1" w:rsidRDefault="006E5BC1">
      <w:pPr>
        <w:jc w:val="center"/>
        <w:rPr>
          <w:rFonts w:ascii="仿宋" w:eastAsia="仿宋" w:hAnsi="仿宋" w:cs="方正仿宋简体"/>
          <w:kern w:val="0"/>
        </w:rPr>
      </w:pPr>
    </w:p>
    <w:sectPr w:rsidR="006E5BC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29D" w:rsidRDefault="0094029D">
      <w:r>
        <w:separator/>
      </w:r>
    </w:p>
  </w:endnote>
  <w:endnote w:type="continuationSeparator" w:id="0">
    <w:p w:rsidR="0094029D" w:rsidRDefault="0094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29D" w:rsidRDefault="0094029D">
      <w:r>
        <w:separator/>
      </w:r>
    </w:p>
  </w:footnote>
  <w:footnote w:type="continuationSeparator" w:id="0">
    <w:p w:rsidR="0094029D" w:rsidRDefault="00940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BC1" w:rsidRDefault="006E5BC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197"/>
    <w:rsid w:val="000745CA"/>
    <w:rsid w:val="00082C00"/>
    <w:rsid w:val="00090C3E"/>
    <w:rsid w:val="000F691B"/>
    <w:rsid w:val="00143926"/>
    <w:rsid w:val="00156990"/>
    <w:rsid w:val="00167E16"/>
    <w:rsid w:val="001A4EDB"/>
    <w:rsid w:val="001C2767"/>
    <w:rsid w:val="00232824"/>
    <w:rsid w:val="002B5CB2"/>
    <w:rsid w:val="002F0188"/>
    <w:rsid w:val="003D6778"/>
    <w:rsid w:val="003F637B"/>
    <w:rsid w:val="004075AA"/>
    <w:rsid w:val="00411189"/>
    <w:rsid w:val="004379AA"/>
    <w:rsid w:val="00441619"/>
    <w:rsid w:val="004A0F92"/>
    <w:rsid w:val="004A687E"/>
    <w:rsid w:val="0051162F"/>
    <w:rsid w:val="0054125F"/>
    <w:rsid w:val="005805A8"/>
    <w:rsid w:val="005C6B4A"/>
    <w:rsid w:val="005E4BE0"/>
    <w:rsid w:val="005F43F8"/>
    <w:rsid w:val="00695486"/>
    <w:rsid w:val="006A6981"/>
    <w:rsid w:val="006E5BC1"/>
    <w:rsid w:val="007B24AF"/>
    <w:rsid w:val="007F7AF3"/>
    <w:rsid w:val="008A2F83"/>
    <w:rsid w:val="0094029D"/>
    <w:rsid w:val="00A47406"/>
    <w:rsid w:val="00A977AE"/>
    <w:rsid w:val="00B065DA"/>
    <w:rsid w:val="00C17936"/>
    <w:rsid w:val="00CF0BAB"/>
    <w:rsid w:val="00D32EC2"/>
    <w:rsid w:val="00D807A0"/>
    <w:rsid w:val="00D83492"/>
    <w:rsid w:val="00DA0197"/>
    <w:rsid w:val="00DA6FB5"/>
    <w:rsid w:val="00E0286E"/>
    <w:rsid w:val="00F7004F"/>
    <w:rsid w:val="00FC6D49"/>
    <w:rsid w:val="00FC7C8D"/>
    <w:rsid w:val="0A150EB3"/>
    <w:rsid w:val="27F436A5"/>
    <w:rsid w:val="2B5F2C73"/>
    <w:rsid w:val="52355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rPr>
      <w:rFonts w:ascii="Calibri" w:eastAsia="宋体" w:hAnsi="Calibri" w:cs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rFonts w:ascii="Calibri" w:eastAsia="宋体" w:hAnsi="Calibri" w:cs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rPr>
      <w:rFonts w:ascii="Calibri" w:eastAsia="宋体" w:hAnsi="Calibri" w:cs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rFonts w:ascii="Calibri" w:eastAsia="宋体" w:hAnsi="Calibri" w:cs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1401</Characters>
  <Application>Microsoft Office Word</Application>
  <DocSecurity>0</DocSecurity>
  <Lines>11</Lines>
  <Paragraphs>3</Paragraphs>
  <ScaleCrop>false</ScaleCrop>
  <Company>Sky123.Org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Eric</cp:lastModifiedBy>
  <cp:revision>9</cp:revision>
  <dcterms:created xsi:type="dcterms:W3CDTF">2017-09-17T06:33:00Z</dcterms:created>
  <dcterms:modified xsi:type="dcterms:W3CDTF">2017-10-24T01:31:00Z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