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0A4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8B30A4" w:rsidTr="008B30A4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A4" w:rsidRDefault="008B30A4" w:rsidP="008B30A4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需求编号：102</w:t>
            </w:r>
          </w:p>
        </w:tc>
      </w:tr>
      <w:tr w:rsidR="008B30A4" w:rsidTr="008B30A4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A4" w:rsidRDefault="008B30A4" w:rsidP="008B30A4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F21C8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车用差厚板生产工艺研发</w:t>
            </w:r>
          </w:p>
        </w:tc>
      </w:tr>
      <w:tr w:rsidR="008B30A4" w:rsidTr="008B30A4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A4" w:rsidRDefault="008B30A4" w:rsidP="008B30A4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535B6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高端装备制造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□技术研发（关键、核心技术）</w:t>
            </w:r>
          </w:p>
          <w:p w:rsidR="00D47352" w:rsidRDefault="00EC2F1C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D47352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Pr="00EC2F1C" w:rsidRDefault="00F641FF" w:rsidP="00EC2F1C">
            <w:pPr>
              <w:pStyle w:val="a7"/>
              <w:numPr>
                <w:ilvl w:val="0"/>
                <w:numId w:val="14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 w:rsidRPr="00EC2F1C">
              <w:rPr>
                <w:rFonts w:ascii="仿宋_GB2312" w:hAnsi="宋体" w:cs="宋体" w:hint="eastAsia"/>
                <w:kern w:val="0"/>
                <w:sz w:val="24"/>
              </w:rPr>
              <w:t>研究</w:t>
            </w:r>
            <w:r w:rsidR="007C7F94">
              <w:rPr>
                <w:rFonts w:ascii="仿宋_GB2312" w:hAnsi="宋体" w:cs="宋体" w:hint="eastAsia"/>
                <w:kern w:val="0"/>
                <w:sz w:val="24"/>
              </w:rPr>
              <w:t>差厚板</w:t>
            </w:r>
            <w:r w:rsidR="00EC2F1C">
              <w:rPr>
                <w:rFonts w:ascii="仿宋_GB2312" w:hAnsi="宋体" w:cs="宋体" w:hint="eastAsia"/>
                <w:kern w:val="0"/>
                <w:sz w:val="24"/>
              </w:rPr>
              <w:t>生产工艺</w:t>
            </w:r>
            <w:r w:rsidR="00EC2F1C" w:rsidRPr="00EC2F1C">
              <w:rPr>
                <w:rFonts w:ascii="仿宋_GB2312" w:hAnsi="宋体" w:cs="宋体" w:hint="eastAsia"/>
                <w:kern w:val="0"/>
                <w:sz w:val="24"/>
              </w:rPr>
              <w:t>；</w:t>
            </w:r>
          </w:p>
          <w:p w:rsidR="00EC2F1C" w:rsidRDefault="00EC2F1C" w:rsidP="00EC2F1C">
            <w:pPr>
              <w:pStyle w:val="a7"/>
              <w:numPr>
                <w:ilvl w:val="0"/>
                <w:numId w:val="14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 w:rsidRPr="00EC2F1C">
              <w:rPr>
                <w:rFonts w:ascii="仿宋_GB2312" w:hAnsi="宋体" w:cs="宋体" w:hint="eastAsia"/>
                <w:kern w:val="0"/>
                <w:sz w:val="24"/>
              </w:rPr>
              <w:t>研究</w:t>
            </w:r>
            <w:r w:rsidR="007C7F94">
              <w:rPr>
                <w:rFonts w:ascii="仿宋_GB2312" w:hAnsi="宋体" w:cs="宋体" w:hint="eastAsia"/>
                <w:kern w:val="0"/>
                <w:sz w:val="24"/>
              </w:rPr>
              <w:t>差厚板</w:t>
            </w:r>
            <w:r w:rsidRPr="00EC2F1C">
              <w:rPr>
                <w:rFonts w:ascii="仿宋_GB2312" w:hAnsi="宋体" w:cs="宋体" w:hint="eastAsia"/>
                <w:kern w:val="0"/>
                <w:sz w:val="24"/>
              </w:rPr>
              <w:t>材料性能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；</w:t>
            </w:r>
          </w:p>
          <w:p w:rsidR="00EC2F1C" w:rsidRDefault="00F641FF" w:rsidP="00EC2F1C">
            <w:pPr>
              <w:pStyle w:val="a7"/>
              <w:numPr>
                <w:ilvl w:val="0"/>
                <w:numId w:val="14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 w:rsidRPr="00EC2F1C">
              <w:rPr>
                <w:rFonts w:ascii="仿宋_GB2312" w:hAnsi="宋体" w:cs="宋体" w:hint="eastAsia"/>
                <w:kern w:val="0"/>
                <w:sz w:val="24"/>
              </w:rPr>
              <w:t>研究</w:t>
            </w:r>
            <w:r w:rsidR="00463013">
              <w:rPr>
                <w:rFonts w:ascii="仿宋_GB2312" w:hAnsi="宋体" w:cs="宋体" w:hint="eastAsia"/>
                <w:kern w:val="0"/>
                <w:sz w:val="24"/>
              </w:rPr>
              <w:t>差厚板零件</w:t>
            </w:r>
            <w:r w:rsidR="00EC2F1C">
              <w:rPr>
                <w:rFonts w:ascii="仿宋_GB2312" w:hAnsi="宋体" w:cs="宋体" w:hint="eastAsia"/>
                <w:kern w:val="0"/>
                <w:sz w:val="24"/>
              </w:rPr>
              <w:t>的</w:t>
            </w:r>
            <w:r w:rsidR="00463013">
              <w:rPr>
                <w:rFonts w:ascii="仿宋_GB2312" w:hAnsi="宋体" w:cs="宋体" w:hint="eastAsia"/>
                <w:kern w:val="0"/>
                <w:sz w:val="24"/>
              </w:rPr>
              <w:t>成型</w:t>
            </w:r>
            <w:r w:rsidR="00EC2F1C">
              <w:rPr>
                <w:rFonts w:ascii="仿宋_GB2312" w:hAnsi="宋体" w:cs="宋体" w:hint="eastAsia"/>
                <w:kern w:val="0"/>
                <w:sz w:val="24"/>
              </w:rPr>
              <w:t>工艺；</w:t>
            </w:r>
          </w:p>
          <w:p w:rsidR="00872B36" w:rsidRDefault="00F641FF" w:rsidP="00EC2F1C">
            <w:pPr>
              <w:pStyle w:val="a7"/>
              <w:numPr>
                <w:ilvl w:val="0"/>
                <w:numId w:val="14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 w:rsidRPr="00EC2F1C">
              <w:rPr>
                <w:rFonts w:ascii="仿宋_GB2312" w:hAnsi="宋体" w:cs="宋体" w:hint="eastAsia"/>
                <w:kern w:val="0"/>
                <w:sz w:val="24"/>
              </w:rPr>
              <w:t>研究</w:t>
            </w:r>
            <w:r w:rsidR="00872B36">
              <w:rPr>
                <w:rFonts w:ascii="仿宋_GB2312" w:hAnsi="宋体" w:cs="宋体" w:hint="eastAsia"/>
                <w:kern w:val="0"/>
                <w:sz w:val="24"/>
              </w:rPr>
              <w:t>差厚板零件的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性能</w:t>
            </w:r>
            <w:r w:rsidR="008B416E">
              <w:rPr>
                <w:rFonts w:ascii="仿宋_GB2312" w:hAnsi="宋体" w:cs="宋体" w:hint="eastAsia"/>
                <w:kern w:val="0"/>
                <w:sz w:val="24"/>
              </w:rPr>
              <w:t>；</w:t>
            </w:r>
          </w:p>
          <w:p w:rsidR="008B416E" w:rsidRDefault="008B416E" w:rsidP="00EC2F1C">
            <w:pPr>
              <w:pStyle w:val="a7"/>
              <w:numPr>
                <w:ilvl w:val="0"/>
                <w:numId w:val="14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 w:rsidRPr="00EC2F1C">
              <w:rPr>
                <w:rFonts w:ascii="仿宋_GB2312" w:hAnsi="宋体" w:cs="宋体" w:hint="eastAsia"/>
                <w:kern w:val="0"/>
                <w:sz w:val="24"/>
              </w:rPr>
              <w:t>研究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差厚板零件的成本、周期。</w:t>
            </w:r>
          </w:p>
          <w:p w:rsidR="00EC2F1C" w:rsidRDefault="00EC2F1C" w:rsidP="00EC2F1C">
            <w:pPr>
              <w:rPr>
                <w:rFonts w:ascii="仿宋_GB2312" w:hAnsi="宋体" w:cs="宋体"/>
                <w:kern w:val="0"/>
                <w:sz w:val="24"/>
              </w:rPr>
            </w:pPr>
          </w:p>
          <w:p w:rsidR="00EC2F1C" w:rsidRDefault="00EC2F1C" w:rsidP="00EC2F1C">
            <w:pPr>
              <w:rPr>
                <w:rFonts w:ascii="仿宋_GB2312" w:hAnsi="宋体" w:cs="宋体"/>
                <w:kern w:val="0"/>
                <w:sz w:val="24"/>
              </w:rPr>
            </w:pPr>
          </w:p>
          <w:p w:rsidR="00EC2F1C" w:rsidRDefault="00EC2F1C" w:rsidP="00EC2F1C">
            <w:pPr>
              <w:rPr>
                <w:rFonts w:ascii="仿宋_GB2312" w:hAnsi="宋体" w:cs="宋体"/>
                <w:kern w:val="0"/>
                <w:sz w:val="24"/>
              </w:rPr>
            </w:pPr>
          </w:p>
          <w:p w:rsidR="00EC2F1C" w:rsidRPr="00463013" w:rsidRDefault="00EC2F1C" w:rsidP="00EC2F1C">
            <w:pPr>
              <w:rPr>
                <w:rFonts w:ascii="仿宋_GB2312" w:hAnsi="宋体" w:cs="宋体"/>
                <w:kern w:val="0"/>
                <w:sz w:val="24"/>
              </w:rPr>
            </w:pPr>
          </w:p>
          <w:p w:rsidR="00EC2F1C" w:rsidRPr="00EC2F1C" w:rsidRDefault="00EC2F1C" w:rsidP="00EC2F1C">
            <w:pPr>
              <w:rPr>
                <w:rFonts w:ascii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2F1C" w:rsidRDefault="00EC2F1C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1、根据</w:t>
            </w:r>
            <w:r w:rsidR="002D3A12">
              <w:rPr>
                <w:rFonts w:ascii="仿宋_GB2312" w:eastAsia="仿宋_GB2312" w:hAnsi="宋体" w:cs="宋体" w:hint="eastAsia"/>
                <w:sz w:val="24"/>
              </w:rPr>
              <w:t>差厚板材料</w:t>
            </w:r>
            <w:r>
              <w:rPr>
                <w:rFonts w:ascii="仿宋_GB2312" w:eastAsia="仿宋_GB2312" w:hAnsi="宋体" w:cs="宋体" w:hint="eastAsia"/>
                <w:sz w:val="24"/>
              </w:rPr>
              <w:t>的特点</w:t>
            </w:r>
            <w:r w:rsidR="002D3A12">
              <w:rPr>
                <w:rFonts w:ascii="仿宋_GB2312" w:eastAsia="仿宋_GB2312" w:hAnsi="宋体" w:cs="宋体" w:hint="eastAsia"/>
                <w:sz w:val="24"/>
              </w:rPr>
              <w:t>，</w:t>
            </w:r>
            <w:r>
              <w:rPr>
                <w:rFonts w:ascii="仿宋_GB2312" w:eastAsia="仿宋_GB2312" w:hAnsi="宋体" w:cs="宋体" w:hint="eastAsia"/>
                <w:sz w:val="24"/>
              </w:rPr>
              <w:t>选择适合</w:t>
            </w:r>
            <w:r w:rsidR="002D3A12">
              <w:rPr>
                <w:rFonts w:ascii="仿宋_GB2312" w:eastAsia="仿宋_GB2312" w:hAnsi="宋体" w:cs="宋体" w:hint="eastAsia"/>
                <w:sz w:val="24"/>
              </w:rPr>
              <w:t>差厚板材料</w:t>
            </w:r>
            <w:r>
              <w:rPr>
                <w:rFonts w:ascii="仿宋_GB2312" w:eastAsia="仿宋_GB2312" w:hAnsi="宋体" w:cs="宋体" w:hint="eastAsia"/>
                <w:sz w:val="24"/>
              </w:rPr>
              <w:t>的生产工艺；</w:t>
            </w:r>
          </w:p>
          <w:p w:rsidR="00D47352" w:rsidRDefault="00EC2F1C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2、购买</w:t>
            </w:r>
            <w:r w:rsidR="00463013">
              <w:rPr>
                <w:rFonts w:ascii="仿宋_GB2312" w:eastAsia="仿宋_GB2312" w:hAnsi="宋体" w:cs="宋体" w:hint="eastAsia"/>
                <w:sz w:val="24"/>
              </w:rPr>
              <w:t>差厚板</w:t>
            </w:r>
            <w:r w:rsidR="002D3A12">
              <w:rPr>
                <w:rFonts w:ascii="仿宋_GB2312" w:eastAsia="仿宋_GB2312" w:hAnsi="宋体" w:cs="宋体" w:hint="eastAsia"/>
                <w:sz w:val="24"/>
              </w:rPr>
              <w:t>材料，分析此种材料的应力应变曲线等力学</w:t>
            </w:r>
            <w:r>
              <w:rPr>
                <w:rFonts w:ascii="仿宋_GB2312" w:eastAsia="仿宋_GB2312" w:hAnsi="宋体" w:cs="宋体" w:hint="eastAsia"/>
                <w:sz w:val="24"/>
              </w:rPr>
              <w:t>性能</w:t>
            </w:r>
            <w:r w:rsidR="002D3A12">
              <w:rPr>
                <w:rFonts w:ascii="仿宋_GB2312" w:eastAsia="仿宋_GB2312" w:hAnsi="宋体" w:cs="宋体" w:hint="eastAsia"/>
                <w:sz w:val="24"/>
              </w:rPr>
              <w:t>；</w:t>
            </w:r>
          </w:p>
          <w:p w:rsidR="00EC2F1C" w:rsidRDefault="00EC2F1C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3、</w:t>
            </w:r>
            <w:r w:rsidR="00482861">
              <w:rPr>
                <w:rFonts w:ascii="仿宋_GB2312" w:eastAsia="仿宋_GB2312" w:hAnsi="宋体" w:cs="宋体" w:hint="eastAsia"/>
                <w:sz w:val="24"/>
              </w:rPr>
              <w:t>制作</w:t>
            </w:r>
            <w:r w:rsidR="00463013">
              <w:rPr>
                <w:rFonts w:ascii="仿宋_GB2312" w:eastAsia="仿宋_GB2312" w:hAnsi="宋体" w:cs="宋体" w:hint="eastAsia"/>
                <w:sz w:val="24"/>
              </w:rPr>
              <w:t>差厚板零件</w:t>
            </w:r>
            <w:r w:rsidR="00482861">
              <w:rPr>
                <w:rFonts w:ascii="仿宋_GB2312" w:eastAsia="仿宋_GB2312" w:hAnsi="宋体" w:cs="宋体" w:hint="eastAsia"/>
                <w:sz w:val="24"/>
              </w:rPr>
              <w:t>，分析其结构特点，解决成型、</w:t>
            </w:r>
            <w:r w:rsidR="00463013">
              <w:rPr>
                <w:rFonts w:ascii="仿宋_GB2312" w:eastAsia="仿宋_GB2312" w:hAnsi="宋体" w:cs="宋体" w:hint="eastAsia"/>
                <w:sz w:val="24"/>
              </w:rPr>
              <w:t>匹配</w:t>
            </w:r>
            <w:r w:rsidR="00482861">
              <w:rPr>
                <w:rFonts w:ascii="仿宋_GB2312" w:eastAsia="仿宋_GB2312" w:hAnsi="宋体" w:cs="宋体" w:hint="eastAsia"/>
                <w:sz w:val="24"/>
              </w:rPr>
              <w:t>等问题</w:t>
            </w:r>
            <w:r w:rsidR="002D3A12">
              <w:rPr>
                <w:rFonts w:ascii="仿宋_GB2312" w:eastAsia="仿宋_GB2312" w:hAnsi="宋体" w:cs="宋体" w:hint="eastAsia"/>
                <w:sz w:val="24"/>
              </w:rPr>
              <w:t>；</w:t>
            </w:r>
          </w:p>
          <w:p w:rsidR="00663E48" w:rsidRDefault="00482861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4</w:t>
            </w:r>
            <w:r w:rsidR="00663E48">
              <w:rPr>
                <w:rFonts w:ascii="仿宋_GB2312" w:eastAsia="仿宋_GB2312" w:hAnsi="宋体" w:cs="宋体" w:hint="eastAsia"/>
                <w:sz w:val="24"/>
              </w:rPr>
              <w:t>、利用软件分析</w:t>
            </w:r>
            <w:r w:rsidR="002D3A12">
              <w:rPr>
                <w:rFonts w:ascii="仿宋_GB2312" w:eastAsia="仿宋_GB2312" w:hAnsi="宋体" w:cs="宋体" w:hint="eastAsia"/>
                <w:sz w:val="24"/>
              </w:rPr>
              <w:t>差厚板零件</w:t>
            </w:r>
            <w:r w:rsidR="00663E48">
              <w:rPr>
                <w:rFonts w:ascii="仿宋_GB2312" w:eastAsia="仿宋_GB2312" w:hAnsi="宋体" w:cs="宋体" w:hint="eastAsia"/>
                <w:sz w:val="24"/>
              </w:rPr>
              <w:t>的</w:t>
            </w:r>
            <w:r w:rsidR="002D3A12">
              <w:rPr>
                <w:rFonts w:ascii="仿宋_GB2312" w:eastAsia="仿宋_GB2312" w:hAnsi="宋体" w:cs="宋体" w:hint="eastAsia"/>
                <w:sz w:val="24"/>
              </w:rPr>
              <w:t>性能</w:t>
            </w:r>
            <w:r w:rsidR="00663E48">
              <w:rPr>
                <w:rFonts w:ascii="仿宋_GB2312" w:eastAsia="仿宋_GB2312" w:hAnsi="宋体" w:cs="宋体" w:hint="eastAsia"/>
                <w:sz w:val="24"/>
              </w:rPr>
              <w:t>，与普通钢制</w:t>
            </w:r>
            <w:r w:rsidR="002D3A12">
              <w:rPr>
                <w:rFonts w:ascii="仿宋_GB2312" w:eastAsia="仿宋_GB2312" w:hAnsi="宋体" w:cs="宋体" w:hint="eastAsia"/>
                <w:sz w:val="24"/>
              </w:rPr>
              <w:t>零件对比对整车的保护作用</w:t>
            </w:r>
            <w:r w:rsidR="00663E48">
              <w:rPr>
                <w:rFonts w:ascii="仿宋_GB2312" w:eastAsia="仿宋_GB2312" w:hAnsi="宋体" w:cs="宋体" w:hint="eastAsia"/>
                <w:sz w:val="24"/>
              </w:rPr>
              <w:t>；</w:t>
            </w:r>
          </w:p>
          <w:p w:rsidR="00663E48" w:rsidRPr="00663E48" w:rsidRDefault="00663E48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5、分析</w:t>
            </w:r>
            <w:r w:rsidR="00463013">
              <w:rPr>
                <w:rFonts w:ascii="仿宋_GB2312" w:eastAsia="仿宋_GB2312" w:hAnsi="宋体" w:cs="宋体" w:hint="eastAsia"/>
                <w:sz w:val="24"/>
              </w:rPr>
              <w:t>差厚板零件</w:t>
            </w:r>
            <w:r>
              <w:rPr>
                <w:rFonts w:ascii="仿宋_GB2312" w:eastAsia="仿宋_GB2312" w:hAnsi="宋体" w:cs="宋体" w:hint="eastAsia"/>
                <w:sz w:val="24"/>
              </w:rPr>
              <w:t>的生产成本、周期</w:t>
            </w:r>
            <w:r w:rsidR="008B416E">
              <w:rPr>
                <w:rFonts w:ascii="仿宋_GB2312" w:eastAsia="仿宋_GB2312" w:hAnsi="宋体" w:cs="宋体" w:hint="eastAsia"/>
                <w:sz w:val="24"/>
              </w:rPr>
              <w:t>，与普通零件作对比分析</w:t>
            </w:r>
            <w:r>
              <w:rPr>
                <w:rFonts w:ascii="仿宋_GB2312" w:eastAsia="仿宋_GB2312" w:hAnsi="宋体" w:cs="宋体" w:hint="eastAsia"/>
                <w:sz w:val="24"/>
              </w:rPr>
              <w:t>。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39428C" w:rsidRDefault="0039428C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39428C" w:rsidRDefault="0039428C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375D19" w:rsidRDefault="00375D19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A64216" w:rsidRDefault="00A64216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Pr="00BC61E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D8C" w:rsidRPr="00654D8C" w:rsidRDefault="00654D8C" w:rsidP="00654D8C">
            <w:pPr>
              <w:pStyle w:val="a7"/>
              <w:numPr>
                <w:ilvl w:val="0"/>
                <w:numId w:val="15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 w:rsidRPr="00654D8C">
              <w:rPr>
                <w:rFonts w:ascii="仿宋_GB2312" w:hAnsi="宋体" w:cs="宋体" w:hint="eastAsia"/>
                <w:kern w:val="0"/>
                <w:sz w:val="24"/>
              </w:rPr>
              <w:t>该项目处于</w:t>
            </w:r>
            <w:r w:rsidR="00B9600B">
              <w:rPr>
                <w:rFonts w:ascii="仿宋_GB2312" w:hAnsi="宋体" w:cs="宋体" w:hint="eastAsia"/>
                <w:kern w:val="0"/>
                <w:sz w:val="24"/>
              </w:rPr>
              <w:t>起步</w:t>
            </w:r>
            <w:r w:rsidRPr="00654D8C">
              <w:rPr>
                <w:rFonts w:ascii="仿宋_GB2312" w:hAnsi="宋体" w:cs="宋体" w:hint="eastAsia"/>
                <w:kern w:val="0"/>
                <w:sz w:val="24"/>
              </w:rPr>
              <w:t>阶段</w:t>
            </w:r>
            <w:r w:rsidR="00B9600B">
              <w:rPr>
                <w:rFonts w:ascii="仿宋_GB2312" w:hAnsi="宋体" w:cs="宋体" w:hint="eastAsia"/>
                <w:kern w:val="0"/>
                <w:sz w:val="24"/>
              </w:rPr>
              <w:t>，</w:t>
            </w:r>
            <w:r w:rsidRPr="00654D8C">
              <w:rPr>
                <w:rFonts w:ascii="仿宋_GB2312" w:hAnsi="宋体" w:cs="宋体" w:hint="eastAsia"/>
                <w:kern w:val="0"/>
                <w:sz w:val="24"/>
              </w:rPr>
              <w:t>在国外，</w:t>
            </w:r>
            <w:r w:rsidR="006D72BB" w:rsidRPr="006D72BB">
              <w:rPr>
                <w:rFonts w:ascii="仿宋_GB2312" w:hAnsi="宋体" w:cs="宋体" w:hint="eastAsia"/>
                <w:kern w:val="0"/>
                <w:sz w:val="24"/>
              </w:rPr>
              <w:t>奔驰、宝马、大众、通用、别克、福特、路虎等合资品牌车型已采用</w:t>
            </w:r>
            <w:r w:rsidR="006D72BB">
              <w:rPr>
                <w:rFonts w:ascii="仿宋_GB2312" w:hAnsi="宋体" w:cs="宋体" w:hint="eastAsia"/>
                <w:kern w:val="0"/>
                <w:sz w:val="24"/>
              </w:rPr>
              <w:t>差厚板</w:t>
            </w:r>
            <w:r w:rsidR="006D72BB" w:rsidRPr="006D72BB">
              <w:rPr>
                <w:rFonts w:ascii="仿宋_GB2312" w:hAnsi="宋体" w:cs="宋体" w:hint="eastAsia"/>
                <w:kern w:val="0"/>
                <w:sz w:val="24"/>
              </w:rPr>
              <w:t>零部件。</w:t>
            </w:r>
          </w:p>
          <w:p w:rsidR="00D47352" w:rsidRDefault="00B9255B" w:rsidP="00654D8C">
            <w:pPr>
              <w:pStyle w:val="a7"/>
              <w:numPr>
                <w:ilvl w:val="0"/>
                <w:numId w:val="15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在</w:t>
            </w:r>
            <w:r w:rsidR="006D72BB" w:rsidRPr="006D72BB">
              <w:rPr>
                <w:rFonts w:ascii="仿宋_GB2312" w:hAnsi="宋体" w:cs="宋体" w:hint="eastAsia"/>
                <w:kern w:val="0"/>
                <w:sz w:val="24"/>
              </w:rPr>
              <w:t>国内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，</w:t>
            </w:r>
            <w:r w:rsidR="006D72BB" w:rsidRPr="006D72BB">
              <w:rPr>
                <w:rFonts w:ascii="仿宋_GB2312" w:hAnsi="宋体" w:cs="宋体" w:hint="eastAsia"/>
                <w:kern w:val="0"/>
                <w:sz w:val="24"/>
              </w:rPr>
              <w:t>一汽、长城、吉利等主机厂也已开展相关研究，并在后续车型中采用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差厚板</w:t>
            </w:r>
            <w:r w:rsidR="006D72BB" w:rsidRPr="006D72BB">
              <w:rPr>
                <w:rFonts w:ascii="仿宋_GB2312" w:hAnsi="宋体" w:cs="宋体" w:hint="eastAsia"/>
                <w:kern w:val="0"/>
                <w:sz w:val="24"/>
              </w:rPr>
              <w:t>技术。</w:t>
            </w:r>
          </w:p>
          <w:p w:rsidR="00375D19" w:rsidRPr="00B9255B" w:rsidRDefault="00375D19" w:rsidP="00375D19">
            <w:pPr>
              <w:pStyle w:val="a7"/>
              <w:ind w:left="360" w:firstLineChars="0" w:firstLine="0"/>
              <w:rPr>
                <w:rFonts w:ascii="仿宋_GB2312" w:hAnsi="宋体" w:cs="宋体"/>
                <w:kern w:val="0"/>
                <w:sz w:val="24"/>
              </w:rPr>
            </w:pPr>
          </w:p>
          <w:p w:rsidR="00D47352" w:rsidRPr="00654D8C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Pr="00375D19" w:rsidRDefault="00375D19" w:rsidP="00375D19">
            <w:pPr>
              <w:pStyle w:val="a7"/>
              <w:numPr>
                <w:ilvl w:val="0"/>
                <w:numId w:val="16"/>
              </w:numPr>
              <w:ind w:firstLineChars="0"/>
              <w:rPr>
                <w:rFonts w:ascii="仿宋_GB2312" w:hAnsi="宋体" w:cs="宋体"/>
                <w:sz w:val="24"/>
              </w:rPr>
            </w:pPr>
            <w:r w:rsidRPr="00375D19">
              <w:rPr>
                <w:rFonts w:ascii="仿宋_GB2312" w:hAnsi="宋体" w:cs="宋体" w:hint="eastAsia"/>
                <w:sz w:val="24"/>
              </w:rPr>
              <w:t>与</w:t>
            </w:r>
            <w:r w:rsidR="00A64216">
              <w:rPr>
                <w:rFonts w:ascii="仿宋_GB2312" w:hAnsi="宋体" w:cs="宋体" w:hint="eastAsia"/>
                <w:sz w:val="24"/>
              </w:rPr>
              <w:t>东北</w:t>
            </w:r>
            <w:r w:rsidRPr="00375D19">
              <w:rPr>
                <w:rFonts w:ascii="仿宋_GB2312" w:hAnsi="宋体" w:cs="宋体" w:hint="eastAsia"/>
                <w:sz w:val="24"/>
              </w:rPr>
              <w:t>大学进行产学合作，开发适用于车身的</w:t>
            </w:r>
            <w:r w:rsidR="00A64216">
              <w:rPr>
                <w:rFonts w:ascii="仿宋_GB2312" w:hAnsi="宋体" w:cs="宋体" w:hint="eastAsia"/>
                <w:sz w:val="24"/>
              </w:rPr>
              <w:t>差厚板</w:t>
            </w:r>
            <w:r w:rsidRPr="00375D19">
              <w:rPr>
                <w:rFonts w:ascii="仿宋_GB2312" w:hAnsi="宋体" w:cs="宋体" w:hint="eastAsia"/>
                <w:sz w:val="24"/>
              </w:rPr>
              <w:t>材料，研究材料的相关物理性能、力学性能等；</w:t>
            </w:r>
          </w:p>
          <w:p w:rsidR="00375D19" w:rsidRDefault="00375D19" w:rsidP="00375D19">
            <w:pPr>
              <w:pStyle w:val="a7"/>
              <w:numPr>
                <w:ilvl w:val="0"/>
                <w:numId w:val="16"/>
              </w:numPr>
              <w:ind w:firstLineChars="0"/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与零部件公司进行合作开发</w:t>
            </w:r>
            <w:r w:rsidR="00A64216">
              <w:rPr>
                <w:rFonts w:ascii="仿宋_GB2312" w:hAnsi="宋体" w:cs="宋体" w:hint="eastAsia"/>
                <w:sz w:val="24"/>
              </w:rPr>
              <w:t>差厚板零件</w:t>
            </w:r>
            <w:r>
              <w:rPr>
                <w:rFonts w:ascii="仿宋_GB2312" w:hAnsi="宋体" w:cs="宋体" w:hint="eastAsia"/>
                <w:sz w:val="24"/>
              </w:rPr>
              <w:t>，解决</w:t>
            </w:r>
            <w:r w:rsidR="00A64216">
              <w:rPr>
                <w:rFonts w:ascii="仿宋_GB2312" w:hAnsi="宋体" w:cs="宋体" w:hint="eastAsia"/>
                <w:sz w:val="24"/>
              </w:rPr>
              <w:t>成型工艺以及</w:t>
            </w:r>
            <w:r>
              <w:rPr>
                <w:rFonts w:ascii="仿宋_GB2312" w:hAnsi="宋体" w:cs="宋体" w:hint="eastAsia"/>
                <w:sz w:val="24"/>
              </w:rPr>
              <w:t>与车身</w:t>
            </w:r>
            <w:r w:rsidR="00A64216">
              <w:rPr>
                <w:rFonts w:ascii="仿宋_GB2312" w:hAnsi="宋体" w:cs="宋体" w:hint="eastAsia"/>
                <w:sz w:val="24"/>
              </w:rPr>
              <w:t>周边零部件</w:t>
            </w:r>
            <w:r w:rsidR="00DF6BD0">
              <w:rPr>
                <w:rFonts w:ascii="仿宋_GB2312" w:hAnsi="宋体" w:cs="宋体" w:hint="eastAsia"/>
                <w:sz w:val="24"/>
              </w:rPr>
              <w:t>的匹配等问题，如：</w:t>
            </w:r>
          </w:p>
          <w:p w:rsidR="00DF6BD0" w:rsidRDefault="00DF6BD0" w:rsidP="00DF6BD0">
            <w:pPr>
              <w:pStyle w:val="a7"/>
              <w:ind w:left="360" w:firstLineChars="0" w:firstLine="0"/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a.</w:t>
            </w:r>
            <w:r w:rsidRPr="00DF6BD0">
              <w:rPr>
                <w:rFonts w:ascii="仿宋_GB2312" w:hAnsi="宋体" w:cs="宋体" w:hint="eastAsia"/>
                <w:sz w:val="24"/>
              </w:rPr>
              <w:t>沈阳东宝海星金属材料科技有限公司</w:t>
            </w:r>
            <w:r>
              <w:rPr>
                <w:rFonts w:ascii="仿宋_GB2312" w:hAnsi="宋体" w:cs="宋体" w:hint="eastAsia"/>
                <w:sz w:val="24"/>
              </w:rPr>
              <w:t>；</w:t>
            </w:r>
          </w:p>
          <w:p w:rsidR="00DF6BD0" w:rsidRDefault="00DF6BD0" w:rsidP="00DF6BD0">
            <w:pPr>
              <w:pStyle w:val="a7"/>
              <w:ind w:left="360" w:firstLineChars="0" w:firstLine="0"/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b.</w:t>
            </w:r>
            <w:r w:rsidRPr="00DF6BD0">
              <w:rPr>
                <w:rFonts w:ascii="仿宋_GB2312" w:hAnsi="宋体" w:cs="宋体" w:hint="eastAsia"/>
                <w:sz w:val="24"/>
              </w:rPr>
              <w:t>慕贝尔</w:t>
            </w:r>
            <w:r>
              <w:rPr>
                <w:rFonts w:ascii="仿宋_GB2312" w:hAnsi="宋体" w:cs="宋体" w:hint="eastAsia"/>
                <w:sz w:val="24"/>
              </w:rPr>
              <w:t>；</w:t>
            </w:r>
          </w:p>
          <w:p w:rsidR="00DF6BD0" w:rsidRPr="00DF6BD0" w:rsidRDefault="00DF6BD0" w:rsidP="00DF6BD0">
            <w:pPr>
              <w:pStyle w:val="a7"/>
              <w:ind w:left="360" w:firstLineChars="0" w:firstLine="0"/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c.</w:t>
            </w:r>
            <w:r w:rsidRPr="00DF6BD0">
              <w:rPr>
                <w:rFonts w:ascii="仿宋_GB2312" w:hAnsi="宋体" w:cs="宋体" w:hint="eastAsia"/>
                <w:sz w:val="24"/>
              </w:rPr>
              <w:t>宝钢</w:t>
            </w:r>
            <w:r>
              <w:rPr>
                <w:rFonts w:ascii="仿宋_GB2312" w:hAnsi="宋体" w:cs="宋体" w:hint="eastAsia"/>
                <w:sz w:val="24"/>
              </w:rPr>
              <w:t>；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</w:t>
            </w:r>
            <w:r w:rsidR="00375D19"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□委托研发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D47352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</w:t>
            </w:r>
            <w:r w:rsidR="00375D19"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□产品/服务市场占有率分析  </w:t>
            </w:r>
            <w:r w:rsidR="00375D19"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int="eastAsia"/>
                <w:sz w:val="24"/>
                <w:szCs w:val="24"/>
              </w:rPr>
              <w:t>市场前景分析  □企业发展战略咨询           □其他</w:t>
            </w:r>
          </w:p>
        </w:tc>
      </w:tr>
      <w:tr w:rsidR="00D47352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44EA" w:rsidRDefault="004D44EA" w:rsidP="005F40BF">
      <w:r>
        <w:separator/>
      </w:r>
    </w:p>
  </w:endnote>
  <w:endnote w:type="continuationSeparator" w:id="1">
    <w:p w:rsidR="004D44EA" w:rsidRDefault="004D44EA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44EA" w:rsidRDefault="004D44EA" w:rsidP="005F40BF">
      <w:r>
        <w:separator/>
      </w:r>
    </w:p>
  </w:footnote>
  <w:footnote w:type="continuationSeparator" w:id="1">
    <w:p w:rsidR="004D44EA" w:rsidRDefault="004D44EA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1F663AF8"/>
    <w:multiLevelType w:val="hybridMultilevel"/>
    <w:tmpl w:val="C430F03A"/>
    <w:lvl w:ilvl="0" w:tplc="194CDE4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5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8">
    <w:nsid w:val="4E4875A9"/>
    <w:multiLevelType w:val="hybridMultilevel"/>
    <w:tmpl w:val="EC369BE8"/>
    <w:lvl w:ilvl="0" w:tplc="2D6CEAF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10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1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2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3">
    <w:nsid w:val="72A32AE2"/>
    <w:multiLevelType w:val="hybridMultilevel"/>
    <w:tmpl w:val="6808930E"/>
    <w:lvl w:ilvl="0" w:tplc="7FE28B7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5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14"/>
  </w:num>
  <w:num w:numId="3">
    <w:abstractNumId w:val="6"/>
  </w:num>
  <w:num w:numId="4">
    <w:abstractNumId w:val="3"/>
  </w:num>
  <w:num w:numId="5">
    <w:abstractNumId w:val="7"/>
  </w:num>
  <w:num w:numId="6">
    <w:abstractNumId w:val="4"/>
  </w:num>
  <w:num w:numId="7">
    <w:abstractNumId w:val="2"/>
  </w:num>
  <w:num w:numId="8">
    <w:abstractNumId w:val="11"/>
  </w:num>
  <w:num w:numId="9">
    <w:abstractNumId w:val="12"/>
  </w:num>
  <w:num w:numId="10">
    <w:abstractNumId w:val="15"/>
  </w:num>
  <w:num w:numId="11">
    <w:abstractNumId w:val="0"/>
  </w:num>
  <w:num w:numId="12">
    <w:abstractNumId w:val="10"/>
  </w:num>
  <w:num w:numId="13">
    <w:abstractNumId w:val="9"/>
  </w:num>
  <w:num w:numId="14">
    <w:abstractNumId w:val="13"/>
  </w:num>
  <w:num w:numId="15">
    <w:abstractNumId w:val="1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07537"/>
    <w:rsid w:val="000118F3"/>
    <w:rsid w:val="000318C7"/>
    <w:rsid w:val="00054794"/>
    <w:rsid w:val="00064026"/>
    <w:rsid w:val="00075F1D"/>
    <w:rsid w:val="00082B88"/>
    <w:rsid w:val="000B0162"/>
    <w:rsid w:val="000B14FD"/>
    <w:rsid w:val="000B19D0"/>
    <w:rsid w:val="000B233C"/>
    <w:rsid w:val="000B3EA2"/>
    <w:rsid w:val="000C649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C4D71"/>
    <w:rsid w:val="001D0D4C"/>
    <w:rsid w:val="001D2F2B"/>
    <w:rsid w:val="001D36D9"/>
    <w:rsid w:val="001F0DAF"/>
    <w:rsid w:val="001F41E1"/>
    <w:rsid w:val="00212BA9"/>
    <w:rsid w:val="00223BC7"/>
    <w:rsid w:val="00226CB4"/>
    <w:rsid w:val="00254D0F"/>
    <w:rsid w:val="002618B6"/>
    <w:rsid w:val="00281803"/>
    <w:rsid w:val="00286FFA"/>
    <w:rsid w:val="002A4DFC"/>
    <w:rsid w:val="002A5968"/>
    <w:rsid w:val="002A7786"/>
    <w:rsid w:val="002B5615"/>
    <w:rsid w:val="002B6A6A"/>
    <w:rsid w:val="002C2586"/>
    <w:rsid w:val="002D3A12"/>
    <w:rsid w:val="002E60DF"/>
    <w:rsid w:val="00304C0F"/>
    <w:rsid w:val="0031027C"/>
    <w:rsid w:val="003125F0"/>
    <w:rsid w:val="003209CE"/>
    <w:rsid w:val="0032266A"/>
    <w:rsid w:val="003478CB"/>
    <w:rsid w:val="00347AD6"/>
    <w:rsid w:val="00362CC8"/>
    <w:rsid w:val="00372340"/>
    <w:rsid w:val="00375D19"/>
    <w:rsid w:val="0039428C"/>
    <w:rsid w:val="003D3E2D"/>
    <w:rsid w:val="003E20D4"/>
    <w:rsid w:val="003F0571"/>
    <w:rsid w:val="003F1706"/>
    <w:rsid w:val="00404646"/>
    <w:rsid w:val="0040649D"/>
    <w:rsid w:val="00425ED3"/>
    <w:rsid w:val="00443AF2"/>
    <w:rsid w:val="00463013"/>
    <w:rsid w:val="00475D2F"/>
    <w:rsid w:val="00482861"/>
    <w:rsid w:val="00485958"/>
    <w:rsid w:val="00496076"/>
    <w:rsid w:val="004A2CAC"/>
    <w:rsid w:val="004C18DD"/>
    <w:rsid w:val="004D44EA"/>
    <w:rsid w:val="004D56DF"/>
    <w:rsid w:val="004D58DE"/>
    <w:rsid w:val="004E0091"/>
    <w:rsid w:val="004F1100"/>
    <w:rsid w:val="004F587A"/>
    <w:rsid w:val="005023B2"/>
    <w:rsid w:val="00510D57"/>
    <w:rsid w:val="00510F09"/>
    <w:rsid w:val="00535B63"/>
    <w:rsid w:val="00563CDE"/>
    <w:rsid w:val="00570776"/>
    <w:rsid w:val="00586E4F"/>
    <w:rsid w:val="00595143"/>
    <w:rsid w:val="005B074F"/>
    <w:rsid w:val="005C5C93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54D8C"/>
    <w:rsid w:val="00663E48"/>
    <w:rsid w:val="0069301E"/>
    <w:rsid w:val="00697416"/>
    <w:rsid w:val="006A5ADE"/>
    <w:rsid w:val="006D4F27"/>
    <w:rsid w:val="006D72BB"/>
    <w:rsid w:val="006E3A77"/>
    <w:rsid w:val="00701C78"/>
    <w:rsid w:val="007058B0"/>
    <w:rsid w:val="00737E60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C7F94"/>
    <w:rsid w:val="007F0A41"/>
    <w:rsid w:val="008050AF"/>
    <w:rsid w:val="00841738"/>
    <w:rsid w:val="0085165A"/>
    <w:rsid w:val="00852D22"/>
    <w:rsid w:val="008561A2"/>
    <w:rsid w:val="00871BC2"/>
    <w:rsid w:val="00872B36"/>
    <w:rsid w:val="00896A3A"/>
    <w:rsid w:val="008A1702"/>
    <w:rsid w:val="008A39BF"/>
    <w:rsid w:val="008B30A4"/>
    <w:rsid w:val="008B416E"/>
    <w:rsid w:val="008B4CEE"/>
    <w:rsid w:val="008B790E"/>
    <w:rsid w:val="008F2B88"/>
    <w:rsid w:val="00913187"/>
    <w:rsid w:val="0092255C"/>
    <w:rsid w:val="00922B1E"/>
    <w:rsid w:val="009307F2"/>
    <w:rsid w:val="00953B71"/>
    <w:rsid w:val="0096107C"/>
    <w:rsid w:val="009741CC"/>
    <w:rsid w:val="00975A1F"/>
    <w:rsid w:val="009C022C"/>
    <w:rsid w:val="00A17EB9"/>
    <w:rsid w:val="00A2022C"/>
    <w:rsid w:val="00A20C56"/>
    <w:rsid w:val="00A4364A"/>
    <w:rsid w:val="00A64216"/>
    <w:rsid w:val="00AB072E"/>
    <w:rsid w:val="00B53B6C"/>
    <w:rsid w:val="00B55132"/>
    <w:rsid w:val="00B57CFD"/>
    <w:rsid w:val="00B74C7A"/>
    <w:rsid w:val="00B9255B"/>
    <w:rsid w:val="00B95D29"/>
    <w:rsid w:val="00B9600B"/>
    <w:rsid w:val="00BB3CD8"/>
    <w:rsid w:val="00BC61E2"/>
    <w:rsid w:val="00BC6700"/>
    <w:rsid w:val="00BD1B5D"/>
    <w:rsid w:val="00BD59A5"/>
    <w:rsid w:val="00C228BC"/>
    <w:rsid w:val="00C3220F"/>
    <w:rsid w:val="00C3498A"/>
    <w:rsid w:val="00C36864"/>
    <w:rsid w:val="00C41ED8"/>
    <w:rsid w:val="00C621F6"/>
    <w:rsid w:val="00C759BD"/>
    <w:rsid w:val="00C82928"/>
    <w:rsid w:val="00CC08E8"/>
    <w:rsid w:val="00CC7C02"/>
    <w:rsid w:val="00CD1FA9"/>
    <w:rsid w:val="00CD2BDF"/>
    <w:rsid w:val="00CE6A6E"/>
    <w:rsid w:val="00CF0E9A"/>
    <w:rsid w:val="00D37771"/>
    <w:rsid w:val="00D47352"/>
    <w:rsid w:val="00D75331"/>
    <w:rsid w:val="00D93E8F"/>
    <w:rsid w:val="00DB4E1A"/>
    <w:rsid w:val="00DB5988"/>
    <w:rsid w:val="00DB5E4E"/>
    <w:rsid w:val="00DD3CC2"/>
    <w:rsid w:val="00DD593D"/>
    <w:rsid w:val="00DF6BD0"/>
    <w:rsid w:val="00E01813"/>
    <w:rsid w:val="00E03D95"/>
    <w:rsid w:val="00E16458"/>
    <w:rsid w:val="00E56661"/>
    <w:rsid w:val="00E6193C"/>
    <w:rsid w:val="00E62079"/>
    <w:rsid w:val="00E63F04"/>
    <w:rsid w:val="00E66467"/>
    <w:rsid w:val="00E77464"/>
    <w:rsid w:val="00E80559"/>
    <w:rsid w:val="00E85B1E"/>
    <w:rsid w:val="00E91456"/>
    <w:rsid w:val="00E95A1D"/>
    <w:rsid w:val="00EA4CD4"/>
    <w:rsid w:val="00EC2F1C"/>
    <w:rsid w:val="00ED0461"/>
    <w:rsid w:val="00ED72A4"/>
    <w:rsid w:val="00EF35DC"/>
    <w:rsid w:val="00EF5D82"/>
    <w:rsid w:val="00F10694"/>
    <w:rsid w:val="00F5304C"/>
    <w:rsid w:val="00F641FF"/>
    <w:rsid w:val="00F80007"/>
    <w:rsid w:val="00F80644"/>
    <w:rsid w:val="00F808A7"/>
    <w:rsid w:val="00FA2736"/>
    <w:rsid w:val="00FA3206"/>
    <w:rsid w:val="00FC2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C7A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AE90A-5E51-42A0-8FD9-7CCD62DE5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4</cp:revision>
  <cp:lastPrinted>2017-10-17T02:13:00Z</cp:lastPrinted>
  <dcterms:created xsi:type="dcterms:W3CDTF">2018-08-06T08:14:00Z</dcterms:created>
  <dcterms:modified xsi:type="dcterms:W3CDTF">2018-08-08T07:26:00Z</dcterms:modified>
</cp:coreProperties>
</file>