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EAD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060"/>
        <w:gridCol w:w="155"/>
        <w:gridCol w:w="6900"/>
      </w:tblGrid>
      <w:tr w:rsidR="007C7EAD" w:rsidTr="007C7EA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D" w:rsidRDefault="007C7EAD" w:rsidP="007C7EAD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17</w:t>
            </w:r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 </w:t>
            </w:r>
          </w:p>
        </w:tc>
      </w:tr>
      <w:tr w:rsidR="007C7EAD" w:rsidTr="007C7EA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D" w:rsidRDefault="007C7EAD" w:rsidP="007C7EAD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7C7EAD">
              <w:rPr>
                <w:rFonts w:ascii="仿宋_GB2312" w:eastAsia="仿宋_GB2312" w:hAnsi="宋体" w:cs="宋体" w:hint="eastAsia"/>
                <w:b/>
                <w:bCs/>
                <w:sz w:val="24"/>
              </w:rPr>
              <w:t>机械式浮球液位测量装置</w:t>
            </w:r>
          </w:p>
        </w:tc>
      </w:tr>
      <w:tr w:rsidR="007C7EAD" w:rsidTr="007C7EA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EAD" w:rsidRDefault="007C7EAD" w:rsidP="007C7EAD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bookmarkStart w:id="1" w:name="_GoBack"/>
            <w:bookmarkEnd w:id="1"/>
          </w:p>
        </w:tc>
      </w:tr>
      <w:bookmarkEnd w:id="0"/>
      <w:tr w:rsidR="00D47352" w:rsidTr="002A5FF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2A5FF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0E316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2A5FF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3134" w:rsidRPr="0055183B" w:rsidRDefault="00FF1365" w:rsidP="00FF1365">
            <w:pPr>
              <w:ind w:firstLineChars="200" w:firstLine="420"/>
              <w:rPr>
                <w:rFonts w:ascii="仿宋_GB2312" w:eastAsia="仿宋_GB2312" w:hAnsi="宋体"/>
                <w:szCs w:val="21"/>
              </w:rPr>
            </w:pPr>
            <w:r w:rsidRPr="0055183B">
              <w:rPr>
                <w:rFonts w:ascii="仿宋_GB2312" w:eastAsia="仿宋_GB2312" w:hAnsi="宋体" w:hint="eastAsia"/>
                <w:szCs w:val="21"/>
              </w:rPr>
              <w:t>需求研究一套机械式浮球液位控制系统，</w:t>
            </w:r>
            <w:r w:rsidR="00E24081" w:rsidRPr="0055183B">
              <w:rPr>
                <w:rFonts w:ascii="仿宋_GB2312" w:eastAsia="仿宋_GB2312" w:hAnsi="宋体" w:hint="eastAsia"/>
                <w:szCs w:val="21"/>
              </w:rPr>
              <w:t>解决工业生产中普遍应用的干簧管式浮球开关故障率高、维护量大、维护成本高的问题。</w:t>
            </w:r>
          </w:p>
          <w:p w:rsidR="00E24081" w:rsidRPr="0055183B" w:rsidRDefault="00E24081" w:rsidP="0055183B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55183B">
              <w:rPr>
                <w:rFonts w:ascii="仿宋_GB2312" w:eastAsia="仿宋_GB2312" w:hAnsi="宋体" w:hint="eastAsia"/>
                <w:szCs w:val="21"/>
              </w:rPr>
              <w:t>根据岱海电厂各个储水池液位定值、液位开关安装高度、浮球及连杆重量核算相应的浮球尺寸。浮球连杆、浮球、固定套的材质及厚度选择。</w:t>
            </w:r>
            <w:r w:rsidR="0055183B" w:rsidRPr="0055183B">
              <w:rPr>
                <w:rFonts w:ascii="仿宋_GB2312" w:eastAsia="仿宋_GB2312" w:hAnsi="宋体" w:hint="eastAsia"/>
                <w:szCs w:val="21"/>
              </w:rPr>
              <w:t>各部件的组装方式、系统保护等技术需求。</w:t>
            </w:r>
          </w:p>
        </w:tc>
      </w:tr>
      <w:tr w:rsidR="00D47352" w:rsidTr="002A5FF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0B5EC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B5EC2">
              <w:rPr>
                <w:rFonts w:ascii="仿宋_GB2312" w:eastAsia="仿宋_GB2312" w:hAnsi="宋体" w:cs="宋体" w:hint="eastAsia"/>
                <w:kern w:val="0"/>
                <w:sz w:val="24"/>
              </w:rPr>
              <w:t>（包括主要技术、条件、成熟度、成本等指标）</w:t>
            </w:r>
          </w:p>
          <w:p w:rsidR="0055183B" w:rsidRDefault="0081302A" w:rsidP="00AA68AD">
            <w:pPr>
              <w:pStyle w:val="af0"/>
              <w:spacing w:beforeLines="50" w:before="156" w:line="360" w:lineRule="auto"/>
              <w:ind w:leftChars="0" w:left="0" w:firstLineChars="200" w:firstLine="420"/>
              <w:rPr>
                <w:rFonts w:ascii="仿宋_GB2312" w:eastAsia="仿宋_GB2312" w:hAnsi="宋体"/>
                <w:szCs w:val="21"/>
              </w:rPr>
            </w:pPr>
            <w:r w:rsidRPr="0055183B">
              <w:rPr>
                <w:rFonts w:ascii="仿宋_GB2312" w:eastAsia="仿宋_GB2312" w:hAnsi="宋体" w:hint="eastAsia"/>
                <w:szCs w:val="21"/>
              </w:rPr>
              <w:t>机械式浮球液位控制系统基于阿基米德原理设计，即浸在液体里的物体受到向上的浮力，浮力大小等于物体排开液体所受重力。工业领域使用的大多数磁翻板液位计、加热器液位高低报警开关、日常生活中抽水马桶浮球控制均基于该原理。已经普遍应用于生产、生活的各个领域。机械式浮球液位开关与上述装置类似，但顶部不采用磁铁与套筒相互吸引的方式动作，而直接用连杆推动行程开关动作。</w:t>
            </w:r>
          </w:p>
          <w:p w:rsidR="00D137F8" w:rsidRPr="0055183B" w:rsidRDefault="005C59F9" w:rsidP="00AA68AD">
            <w:pPr>
              <w:pStyle w:val="af0"/>
              <w:spacing w:beforeLines="50" w:before="156" w:line="360" w:lineRule="auto"/>
              <w:ind w:leftChars="0" w:left="0" w:firstLineChars="200" w:firstLine="42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拟</w:t>
            </w:r>
            <w:r w:rsidR="0081302A" w:rsidRPr="0055183B">
              <w:rPr>
                <w:rFonts w:ascii="仿宋_GB2312" w:eastAsia="仿宋_GB2312" w:hAnsi="宋体" w:hint="eastAsia"/>
                <w:szCs w:val="21"/>
              </w:rPr>
              <w:t>针对一号机组凝汽器地坑（深度1.2米，定值0.6米）研究出一套机械式浮球液位控制系统并试运，针对研究及试运过程中的问题进行改进并逐步推广到其他储水池。</w:t>
            </w:r>
          </w:p>
        </w:tc>
      </w:tr>
      <w:tr w:rsidR="00D47352" w:rsidTr="002A5FF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5C59F9" w:rsidP="0081302A">
            <w:pPr>
              <w:spacing w:line="360" w:lineRule="auto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立项阶段</w:t>
            </w:r>
          </w:p>
        </w:tc>
      </w:tr>
      <w:tr w:rsidR="00D47352" w:rsidTr="002A5FF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806BE6" w:rsidRDefault="00162E63" w:rsidP="00806BE6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希望与工科类院校合作</w:t>
            </w:r>
            <w:r>
              <w:rPr>
                <w:rFonts w:ascii="仿宋_GB2312" w:eastAsia="仿宋_GB2312" w:hAnsi="宋体" w:cs="宋体" w:hint="eastAsia"/>
                <w:sz w:val="24"/>
              </w:rPr>
              <w:t>，</w:t>
            </w:r>
            <w:r>
              <w:rPr>
                <w:rFonts w:ascii="仿宋_GB2312" w:eastAsia="仿宋_GB2312" w:hAnsi="宋体" w:cs="宋体"/>
                <w:sz w:val="24"/>
              </w:rPr>
              <w:t>具有火电厂加热器水位控制产品研发</w:t>
            </w:r>
            <w:r w:rsidR="004777FF">
              <w:rPr>
                <w:rFonts w:ascii="仿宋_GB2312" w:eastAsia="仿宋_GB2312" w:hAnsi="宋体" w:cs="宋体" w:hint="eastAsia"/>
                <w:sz w:val="24"/>
              </w:rPr>
              <w:t>经验的</w:t>
            </w:r>
            <w:r w:rsidR="00C04061">
              <w:rPr>
                <w:rFonts w:ascii="仿宋_GB2312" w:eastAsia="仿宋_GB2312" w:hAnsi="宋体" w:cs="宋体" w:hint="eastAsia"/>
                <w:sz w:val="24"/>
              </w:rPr>
              <w:t>团队。</w:t>
            </w:r>
          </w:p>
        </w:tc>
      </w:tr>
      <w:tr w:rsidR="00D47352" w:rsidTr="002A5FF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="009241AA">
              <w:rPr>
                <w:rFonts w:ascii="宋体" w:hAnsi="宋体" w:hint="eastAsia"/>
                <w:szCs w:val="21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委托研发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2A5FF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2A5FF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2A5FF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C040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2A5FF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C040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2A5FF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C040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2A5FF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5944E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sym w:font="Wingdings 2" w:char="F052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5944E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法人代表：</w:t>
            </w:r>
            <w:r w:rsidR="005944E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2018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="005944E5">
              <w:rPr>
                <w:rFonts w:ascii="仿宋_GB2312" w:eastAsia="仿宋_GB2312" w:hAnsi="宋体" w:cs="宋体" w:hint="eastAsia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="005944E5">
              <w:rPr>
                <w:rFonts w:ascii="仿宋_GB2312" w:eastAsia="仿宋_GB2312" w:hAnsi="宋体" w:cs="宋体" w:hint="eastAsia"/>
                <w:kern w:val="0"/>
                <w:sz w:val="24"/>
              </w:rPr>
              <w:t>26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EAC" w:rsidRDefault="00185EAC" w:rsidP="005F40BF">
      <w:r>
        <w:separator/>
      </w:r>
    </w:p>
  </w:endnote>
  <w:endnote w:type="continuationSeparator" w:id="0">
    <w:p w:rsidR="00185EAC" w:rsidRDefault="00185EAC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EAC" w:rsidRDefault="00185EAC" w:rsidP="005F40BF">
      <w:r>
        <w:separator/>
      </w:r>
    </w:p>
  </w:footnote>
  <w:footnote w:type="continuationSeparator" w:id="0">
    <w:p w:rsidR="00185EAC" w:rsidRDefault="00185EAC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1F56654D"/>
    <w:multiLevelType w:val="hybridMultilevel"/>
    <w:tmpl w:val="B0CE81D0"/>
    <w:lvl w:ilvl="0" w:tplc="6958B89A">
      <w:start w:val="1"/>
      <w:numFmt w:val="decimal"/>
      <w:lvlText w:val="%1、"/>
      <w:lvlJc w:val="left"/>
      <w:pPr>
        <w:ind w:left="360" w:hanging="360"/>
      </w:pPr>
      <w:rPr>
        <w:rFonts w:ascii="宋体" w:eastAsiaTheme="minorEastAsia" w:hAnsi="宋体" w:cstheme="minorBidi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 w15:restartNumberingAfterBreak="0">
    <w:nsid w:val="6BD51B22"/>
    <w:multiLevelType w:val="hybridMultilevel"/>
    <w:tmpl w:val="24ECF564"/>
    <w:lvl w:ilvl="0" w:tplc="1690E872">
      <w:start w:val="1"/>
      <w:numFmt w:val="decimal"/>
      <w:lvlText w:val="%1、"/>
      <w:lvlJc w:val="left"/>
      <w:pPr>
        <w:ind w:left="360" w:hanging="360"/>
      </w:pPr>
      <w:rPr>
        <w:rFonts w:ascii="仿宋_GB2312" w:eastAsia="仿宋_GB2312" w:cs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4"/>
  </w:num>
  <w:num w:numId="11">
    <w:abstractNumId w:val="0"/>
  </w:num>
  <w:num w:numId="12">
    <w:abstractNumId w:val="9"/>
  </w:num>
  <w:num w:numId="13">
    <w:abstractNumId w:val="8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5A"/>
    <w:rsid w:val="00003D38"/>
    <w:rsid w:val="000118F3"/>
    <w:rsid w:val="000540F4"/>
    <w:rsid w:val="00054794"/>
    <w:rsid w:val="00067D4C"/>
    <w:rsid w:val="00075F1D"/>
    <w:rsid w:val="00082B88"/>
    <w:rsid w:val="000B0162"/>
    <w:rsid w:val="000B14FD"/>
    <w:rsid w:val="000B19D0"/>
    <w:rsid w:val="000B3EA2"/>
    <w:rsid w:val="000B5EC2"/>
    <w:rsid w:val="000C649C"/>
    <w:rsid w:val="000E316C"/>
    <w:rsid w:val="0010501B"/>
    <w:rsid w:val="00107A35"/>
    <w:rsid w:val="00107A4C"/>
    <w:rsid w:val="001257A6"/>
    <w:rsid w:val="0012712C"/>
    <w:rsid w:val="0014087B"/>
    <w:rsid w:val="00152489"/>
    <w:rsid w:val="00162E63"/>
    <w:rsid w:val="00172174"/>
    <w:rsid w:val="001755FF"/>
    <w:rsid w:val="00176715"/>
    <w:rsid w:val="00185AD8"/>
    <w:rsid w:val="00185EAC"/>
    <w:rsid w:val="001A6BDB"/>
    <w:rsid w:val="001C4D71"/>
    <w:rsid w:val="001D2F2B"/>
    <w:rsid w:val="001D36D9"/>
    <w:rsid w:val="001D6EFD"/>
    <w:rsid w:val="001E5B93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A5FF6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A7373"/>
    <w:rsid w:val="003D3E2D"/>
    <w:rsid w:val="003E20D4"/>
    <w:rsid w:val="003F0571"/>
    <w:rsid w:val="003F1706"/>
    <w:rsid w:val="00426CC4"/>
    <w:rsid w:val="00434F30"/>
    <w:rsid w:val="00443AF2"/>
    <w:rsid w:val="00445B6F"/>
    <w:rsid w:val="00475D2F"/>
    <w:rsid w:val="004777FF"/>
    <w:rsid w:val="00485958"/>
    <w:rsid w:val="00496076"/>
    <w:rsid w:val="004A2CAC"/>
    <w:rsid w:val="004B3402"/>
    <w:rsid w:val="004C18DD"/>
    <w:rsid w:val="004C36F1"/>
    <w:rsid w:val="004D56DF"/>
    <w:rsid w:val="004D58DE"/>
    <w:rsid w:val="004E0091"/>
    <w:rsid w:val="004F1100"/>
    <w:rsid w:val="004F587A"/>
    <w:rsid w:val="005023B2"/>
    <w:rsid w:val="00510D57"/>
    <w:rsid w:val="00510F09"/>
    <w:rsid w:val="0055183B"/>
    <w:rsid w:val="005570C8"/>
    <w:rsid w:val="00563CDE"/>
    <w:rsid w:val="00570776"/>
    <w:rsid w:val="00586E4F"/>
    <w:rsid w:val="005944E5"/>
    <w:rsid w:val="00595143"/>
    <w:rsid w:val="005B074F"/>
    <w:rsid w:val="005C59F9"/>
    <w:rsid w:val="005C5C93"/>
    <w:rsid w:val="005F0E28"/>
    <w:rsid w:val="005F40BF"/>
    <w:rsid w:val="005F429C"/>
    <w:rsid w:val="00600BD1"/>
    <w:rsid w:val="00604554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13850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B1C13"/>
    <w:rsid w:val="007C2845"/>
    <w:rsid w:val="007C7EA3"/>
    <w:rsid w:val="007C7EAD"/>
    <w:rsid w:val="007F0A41"/>
    <w:rsid w:val="008050AF"/>
    <w:rsid w:val="00806BE6"/>
    <w:rsid w:val="0081302A"/>
    <w:rsid w:val="00841738"/>
    <w:rsid w:val="00843795"/>
    <w:rsid w:val="0085165A"/>
    <w:rsid w:val="00852D22"/>
    <w:rsid w:val="008561A2"/>
    <w:rsid w:val="00863134"/>
    <w:rsid w:val="00871BC2"/>
    <w:rsid w:val="00896A3A"/>
    <w:rsid w:val="008A1702"/>
    <w:rsid w:val="008A39BF"/>
    <w:rsid w:val="008B790E"/>
    <w:rsid w:val="008E3707"/>
    <w:rsid w:val="008F2B88"/>
    <w:rsid w:val="00913187"/>
    <w:rsid w:val="00922B1E"/>
    <w:rsid w:val="009241AA"/>
    <w:rsid w:val="009307F2"/>
    <w:rsid w:val="00953B71"/>
    <w:rsid w:val="0096107C"/>
    <w:rsid w:val="009741CC"/>
    <w:rsid w:val="00975A1F"/>
    <w:rsid w:val="009B0513"/>
    <w:rsid w:val="009C022C"/>
    <w:rsid w:val="009E7C55"/>
    <w:rsid w:val="00A17EB9"/>
    <w:rsid w:val="00A2022C"/>
    <w:rsid w:val="00A20C56"/>
    <w:rsid w:val="00A4364A"/>
    <w:rsid w:val="00A8324E"/>
    <w:rsid w:val="00AA68AD"/>
    <w:rsid w:val="00AB072E"/>
    <w:rsid w:val="00B53B6C"/>
    <w:rsid w:val="00B55132"/>
    <w:rsid w:val="00B57CFD"/>
    <w:rsid w:val="00B95D29"/>
    <w:rsid w:val="00BB3CD8"/>
    <w:rsid w:val="00BC6700"/>
    <w:rsid w:val="00BD59A5"/>
    <w:rsid w:val="00C04061"/>
    <w:rsid w:val="00C11CEC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137F8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24081"/>
    <w:rsid w:val="00E6193C"/>
    <w:rsid w:val="00E62079"/>
    <w:rsid w:val="00E63F04"/>
    <w:rsid w:val="00E66467"/>
    <w:rsid w:val="00E77464"/>
    <w:rsid w:val="00E80559"/>
    <w:rsid w:val="00E91456"/>
    <w:rsid w:val="00E95A1D"/>
    <w:rsid w:val="00EA1772"/>
    <w:rsid w:val="00EA4CD4"/>
    <w:rsid w:val="00ED0461"/>
    <w:rsid w:val="00ED72A4"/>
    <w:rsid w:val="00EF35DC"/>
    <w:rsid w:val="00EF5D82"/>
    <w:rsid w:val="00F10694"/>
    <w:rsid w:val="00F27EA2"/>
    <w:rsid w:val="00F5304C"/>
    <w:rsid w:val="00F647C5"/>
    <w:rsid w:val="00F80007"/>
    <w:rsid w:val="00F80644"/>
    <w:rsid w:val="00F808A7"/>
    <w:rsid w:val="00FA2736"/>
    <w:rsid w:val="00FA423F"/>
    <w:rsid w:val="00FC206C"/>
    <w:rsid w:val="00FF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3B2A6"/>
  <w15:docId w15:val="{48F84123-5EC8-48C7-A223-4541623F2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87B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  <w:style w:type="paragraph" w:styleId="af0">
    <w:name w:val="Body Text Indent"/>
    <w:basedOn w:val="a"/>
    <w:link w:val="af1"/>
    <w:uiPriority w:val="99"/>
    <w:unhideWhenUsed/>
    <w:rsid w:val="0081302A"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af1">
    <w:name w:val="正文文本缩进 字符"/>
    <w:basedOn w:val="a0"/>
    <w:link w:val="af0"/>
    <w:uiPriority w:val="99"/>
    <w:rsid w:val="0081302A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B149-141A-488D-8998-C5FC3506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2017-10-17T02:13:00Z</cp:lastPrinted>
  <dcterms:created xsi:type="dcterms:W3CDTF">2018-08-03T14:06:00Z</dcterms:created>
  <dcterms:modified xsi:type="dcterms:W3CDTF">2018-08-07T12:00:00Z</dcterms:modified>
</cp:coreProperties>
</file>