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81E" w:rsidRDefault="0062391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FE281E" w:rsidTr="00FE281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1E" w:rsidRDefault="00FE281E" w:rsidP="00FE281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需求编号：155</w:t>
            </w:r>
          </w:p>
        </w:tc>
      </w:tr>
      <w:tr w:rsidR="00FE281E" w:rsidTr="00FE281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1E" w:rsidRDefault="00FE281E" w:rsidP="00FE281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AC2CE3">
              <w:rPr>
                <w:rFonts w:ascii="仿宋_GB2312" w:eastAsia="仿宋_GB2312" w:hAnsi="宋体" w:cs="宋体" w:hint="eastAsia"/>
                <w:b/>
                <w:bCs/>
                <w:sz w:val="24"/>
              </w:rPr>
              <w:t>无创血糖技术开发</w:t>
            </w:r>
          </w:p>
        </w:tc>
      </w:tr>
      <w:tr w:rsidR="00FE281E" w:rsidTr="00FE281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1E" w:rsidRDefault="00FE281E" w:rsidP="00FE281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AC2CE3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新技术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346D6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019B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346D6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A17938" w:rsidP="00A17938">
            <w:pPr>
              <w:ind w:firstLineChars="100" w:firstLine="240"/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  <w:r w:rsidRPr="00A17938">
              <w:rPr>
                <w:rFonts w:ascii="仿宋_GB2312" w:eastAsia="仿宋_GB2312" w:hAnsi="宋体" w:cs="宋体" w:hint="eastAsia"/>
                <w:kern w:val="0"/>
                <w:sz w:val="24"/>
              </w:rPr>
              <w:t>无创血糖技术开发</w:t>
            </w:r>
          </w:p>
        </w:tc>
      </w:tr>
      <w:tr w:rsidR="00346D62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A17938" w:rsidRDefault="00A17938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A17938" w:rsidP="00A17938">
            <w:pPr>
              <w:rPr>
                <w:rFonts w:ascii="仿宋_GB2312" w:eastAsia="仿宋_GB2312" w:hAnsi="宋体" w:cs="宋体"/>
                <w:sz w:val="24"/>
              </w:rPr>
            </w:pPr>
            <w:r w:rsidRPr="00A17938">
              <w:rPr>
                <w:rFonts w:ascii="仿宋_GB2312" w:eastAsia="仿宋_GB2312" w:hAnsi="宋体" w:cs="宋体" w:hint="eastAsia"/>
                <w:sz w:val="24"/>
              </w:rPr>
              <w:t>能够实时的对人体的血糖进行无创测量技术</w:t>
            </w:r>
          </w:p>
          <w:p w:rsidR="00A17938" w:rsidRDefault="00A17938" w:rsidP="00A17938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A17938" w:rsidRDefault="00A1793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11B85" w:rsidRDefault="00A17938" w:rsidP="00A1793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7938">
              <w:rPr>
                <w:rFonts w:ascii="仿宋_GB2312" w:eastAsia="仿宋_GB2312" w:hAnsi="宋体" w:cs="宋体" w:hint="eastAsia"/>
                <w:kern w:val="0"/>
                <w:sz w:val="24"/>
              </w:rPr>
              <w:t>企业目前已经具备 MTX（能够测量 14 种人体参数）和 COG 无创血糖仪两种设备</w:t>
            </w:r>
          </w:p>
        </w:tc>
      </w:tr>
      <w:tr w:rsidR="00346D62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17938" w:rsidRDefault="00A17938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A17938">
            <w:pPr>
              <w:rPr>
                <w:rFonts w:ascii="仿宋_GB2312" w:eastAsia="仿宋_GB2312" w:hAnsi="宋体" w:cs="宋体"/>
                <w:sz w:val="24"/>
              </w:rPr>
            </w:pPr>
            <w:r w:rsidRPr="00A17938">
              <w:rPr>
                <w:rFonts w:ascii="仿宋_GB2312" w:eastAsia="仿宋_GB2312" w:hAnsi="宋体" w:cs="宋体" w:hint="eastAsia"/>
                <w:sz w:val="24"/>
              </w:rPr>
              <w:t>国内顶尖的人工智能团队</w:t>
            </w: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6019B8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6019B8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346D6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6019B8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6019B8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346D62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019B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019B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019B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lastRenderedPageBreak/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346D62" w:rsidRDefault="00011B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346D62" w:rsidRDefault="00346D62">
      <w:pPr>
        <w:rPr>
          <w:rFonts w:ascii="仿宋_GB2312" w:eastAsia="仿宋_GB2312"/>
          <w:sz w:val="32"/>
          <w:szCs w:val="32"/>
        </w:rPr>
      </w:pPr>
    </w:p>
    <w:p w:rsidR="00346D62" w:rsidRDefault="00346D62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346D62" w:rsidSect="00346D62">
      <w:headerReference w:type="default" r:id="rId9"/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1C1" w:rsidRDefault="00E321C1" w:rsidP="00346D62">
      <w:r>
        <w:separator/>
      </w:r>
    </w:p>
  </w:endnote>
  <w:endnote w:type="continuationSeparator" w:id="1">
    <w:p w:rsidR="00E321C1" w:rsidRDefault="00E321C1" w:rsidP="0034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1C1" w:rsidRDefault="00E321C1" w:rsidP="00346D62">
      <w:r>
        <w:separator/>
      </w:r>
    </w:p>
  </w:footnote>
  <w:footnote w:type="continuationSeparator" w:id="1">
    <w:p w:rsidR="00E321C1" w:rsidRDefault="00E321C1" w:rsidP="0034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D62" w:rsidRDefault="00346D62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4CC4"/>
    <w:multiLevelType w:val="singleLevel"/>
    <w:tmpl w:val="5A024CC4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1B85"/>
    <w:rsid w:val="00013A9B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62432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368CB"/>
    <w:rsid w:val="00254D0F"/>
    <w:rsid w:val="002618B6"/>
    <w:rsid w:val="00281803"/>
    <w:rsid w:val="00286FFA"/>
    <w:rsid w:val="00291507"/>
    <w:rsid w:val="002971B5"/>
    <w:rsid w:val="002A4DFC"/>
    <w:rsid w:val="002A5968"/>
    <w:rsid w:val="002B6A6A"/>
    <w:rsid w:val="002C2586"/>
    <w:rsid w:val="002E60DF"/>
    <w:rsid w:val="00304C0F"/>
    <w:rsid w:val="0031027C"/>
    <w:rsid w:val="003125F0"/>
    <w:rsid w:val="00315DEF"/>
    <w:rsid w:val="003209CE"/>
    <w:rsid w:val="0032266A"/>
    <w:rsid w:val="00346D62"/>
    <w:rsid w:val="003478CB"/>
    <w:rsid w:val="00347AD6"/>
    <w:rsid w:val="00372340"/>
    <w:rsid w:val="003D3E2D"/>
    <w:rsid w:val="003E20D4"/>
    <w:rsid w:val="003E410E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114C7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019B8"/>
    <w:rsid w:val="006218F4"/>
    <w:rsid w:val="00621E42"/>
    <w:rsid w:val="00623916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45A5C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22AC1"/>
    <w:rsid w:val="00841738"/>
    <w:rsid w:val="0085165A"/>
    <w:rsid w:val="00852D22"/>
    <w:rsid w:val="00853914"/>
    <w:rsid w:val="008561A2"/>
    <w:rsid w:val="0086106F"/>
    <w:rsid w:val="00871BC2"/>
    <w:rsid w:val="00896A3A"/>
    <w:rsid w:val="008A1702"/>
    <w:rsid w:val="008A39BF"/>
    <w:rsid w:val="008B790E"/>
    <w:rsid w:val="008F2B88"/>
    <w:rsid w:val="00902887"/>
    <w:rsid w:val="00913187"/>
    <w:rsid w:val="00922B1E"/>
    <w:rsid w:val="009307F2"/>
    <w:rsid w:val="00953B71"/>
    <w:rsid w:val="0096107C"/>
    <w:rsid w:val="009741CC"/>
    <w:rsid w:val="00975A1F"/>
    <w:rsid w:val="00996EBA"/>
    <w:rsid w:val="009C022C"/>
    <w:rsid w:val="009F231B"/>
    <w:rsid w:val="00A17938"/>
    <w:rsid w:val="00A17EB9"/>
    <w:rsid w:val="00A2022C"/>
    <w:rsid w:val="00A20C56"/>
    <w:rsid w:val="00A4364A"/>
    <w:rsid w:val="00AB072E"/>
    <w:rsid w:val="00AC2CE3"/>
    <w:rsid w:val="00B13F37"/>
    <w:rsid w:val="00B53B6C"/>
    <w:rsid w:val="00B55132"/>
    <w:rsid w:val="00B57CFD"/>
    <w:rsid w:val="00B95D29"/>
    <w:rsid w:val="00BA23DE"/>
    <w:rsid w:val="00BA4F3A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7B50"/>
    <w:rsid w:val="00CF0E9A"/>
    <w:rsid w:val="00D37771"/>
    <w:rsid w:val="00D47352"/>
    <w:rsid w:val="00D75331"/>
    <w:rsid w:val="00DB4323"/>
    <w:rsid w:val="00DB4E1A"/>
    <w:rsid w:val="00DB5988"/>
    <w:rsid w:val="00DD3CC2"/>
    <w:rsid w:val="00DD593D"/>
    <w:rsid w:val="00E01813"/>
    <w:rsid w:val="00E03D95"/>
    <w:rsid w:val="00E10D59"/>
    <w:rsid w:val="00E112A4"/>
    <w:rsid w:val="00E16458"/>
    <w:rsid w:val="00E321C1"/>
    <w:rsid w:val="00E358CE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11981"/>
    <w:rsid w:val="00F446AD"/>
    <w:rsid w:val="00F5304C"/>
    <w:rsid w:val="00F80007"/>
    <w:rsid w:val="00F80644"/>
    <w:rsid w:val="00F808A7"/>
    <w:rsid w:val="00F957C8"/>
    <w:rsid w:val="00FA2736"/>
    <w:rsid w:val="00FC206C"/>
    <w:rsid w:val="00FD43AF"/>
    <w:rsid w:val="00FE281E"/>
    <w:rsid w:val="3AC47771"/>
    <w:rsid w:val="658C2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6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46D62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346D62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346D62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346D62"/>
    <w:rPr>
      <w:sz w:val="18"/>
      <w:szCs w:val="18"/>
    </w:rPr>
  </w:style>
  <w:style w:type="paragraph" w:styleId="a6">
    <w:name w:val="footer"/>
    <w:basedOn w:val="a"/>
    <w:link w:val="Char2"/>
    <w:unhideWhenUsed/>
    <w:rsid w:val="00346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346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346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346D62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346D62"/>
    <w:rPr>
      <w:sz w:val="18"/>
      <w:szCs w:val="18"/>
    </w:rPr>
  </w:style>
  <w:style w:type="character" w:customStyle="1" w:styleId="Char3">
    <w:name w:val="页眉 Char"/>
    <w:basedOn w:val="a0"/>
    <w:link w:val="a7"/>
    <w:rsid w:val="00346D62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346D6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346D62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346D62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346D6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346D62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346D62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346D62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346D62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BEB777-F1B2-4140-98E8-4656B3BC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lenove</dc:creator>
  <cp:lastModifiedBy>zhang</cp:lastModifiedBy>
  <cp:revision>4</cp:revision>
  <cp:lastPrinted>2017-10-17T02:13:00Z</cp:lastPrinted>
  <dcterms:created xsi:type="dcterms:W3CDTF">2018-08-06T09:57:00Z</dcterms:created>
  <dcterms:modified xsi:type="dcterms:W3CDTF">2018-08-08T08:02:00Z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