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662F1A">
              <w:rPr>
                <w:rFonts w:ascii="仿宋" w:eastAsia="仿宋" w:hAnsi="仿宋" w:hint="eastAsia"/>
                <w:b/>
                <w:sz w:val="24"/>
                <w:szCs w:val="24"/>
              </w:rPr>
              <w:t>187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62F1A" w:rsidRPr="00662F1A">
              <w:rPr>
                <w:rFonts w:ascii="仿宋" w:eastAsia="仿宋" w:hAnsi="仿宋" w:hint="eastAsia"/>
                <w:b/>
                <w:sz w:val="24"/>
                <w:szCs w:val="24"/>
              </w:rPr>
              <w:t>泡沫铝材料及部件生产工艺研究</w:t>
            </w:r>
          </w:p>
        </w:tc>
      </w:tr>
      <w:tr w:rsidR="00C517D0" w:rsidRPr="001474E2" w:rsidTr="00662F1A">
        <w:trPr>
          <w:trHeight w:val="60"/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62F1A">
              <w:rPr>
                <w:rFonts w:ascii="仿宋" w:eastAsia="仿宋" w:hAnsi="仿宋" w:hint="eastAsia"/>
                <w:b/>
                <w:sz w:val="24"/>
                <w:szCs w:val="24"/>
              </w:rPr>
              <w:t>高端装备制造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662F1A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662F1A" w:rsidRDefault="00662F1A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="00051A6E" w:rsidRPr="00662F1A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662F1A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662F1A" w:rsidRPr="00662F1A" w:rsidRDefault="00662F1A" w:rsidP="00662F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62F1A">
              <w:rPr>
                <w:rFonts w:ascii="仿宋" w:eastAsia="仿宋" w:hAnsi="仿宋" w:hint="eastAsia"/>
                <w:sz w:val="24"/>
                <w:szCs w:val="24"/>
              </w:rPr>
              <w:t>1、泡沫铝生产工艺研究；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2、研究泡沫铝材料性能；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3、泡沫铝防撞梁的制作工艺；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4、泡沫铝对整车的吸能效果。</w:t>
            </w:r>
          </w:p>
          <w:p w:rsidR="00051A6E" w:rsidRPr="00662F1A" w:rsidRDefault="00051A6E" w:rsidP="00662F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662F1A" w:rsidRDefault="00662F1A" w:rsidP="00662F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62F1A">
              <w:rPr>
                <w:rFonts w:ascii="仿宋" w:eastAsia="仿宋" w:hAnsi="仿宋" w:hint="eastAsia"/>
                <w:sz w:val="24"/>
                <w:szCs w:val="24"/>
              </w:rPr>
              <w:t>1、分析泡沫铝各种不同的生产工艺，根据各种工艺方法的特点选择适合生产钣金件和防撞梁的生产工艺；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2、购买泡沫铝材料，分析此种材料的应力应变曲线、冲击力吸收能力性能及声吸收性能。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3、制作泡沫铝防撞梁，分析其结构特点，解决成型、安装等问题。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4、利用软件分析泡沫铝防撞梁的吸能率，用整车做碰撞试验，与普通钢制防撞梁对比对整车的保护作用。；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5、分析泡沫铝防撞梁的生产成本、周期。</w:t>
            </w: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662F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662F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662F1A" w:rsidRPr="00662F1A" w:rsidRDefault="00662F1A" w:rsidP="00662F1A">
            <w:pPr>
              <w:rPr>
                <w:rFonts w:ascii="仿宋" w:eastAsia="仿宋" w:hAnsi="仿宋"/>
                <w:sz w:val="24"/>
                <w:szCs w:val="24"/>
              </w:rPr>
            </w:pPr>
            <w:r w:rsidRPr="00662F1A">
              <w:rPr>
                <w:rFonts w:ascii="仿宋" w:eastAsia="仿宋" w:hAnsi="仿宋" w:hint="eastAsia"/>
                <w:sz w:val="24"/>
                <w:szCs w:val="24"/>
              </w:rPr>
              <w:t>1、在国外，卡曼、宝马、奔驰、雷诺、奥迪等厂商的中高端车型已经普遍采用泡沫铝用作吸能防撞，奥迪、卡曼等厂商甚至将泡沫铝用于车身机构件，以在保持性能不降低的情况下对车体大幅减重。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2、调研了国内泡沫铝的生产制造能力。国内对泡沫铝研究以清华大学、中南大学和中科院等科研院所最为领先。拥有生产能力的厂商主要包括北京中实强业泡沫金属有限公司、辽宁融达新材料科技有限公司、四川元泰达有限公司等企业。</w:t>
            </w:r>
          </w:p>
          <w:p w:rsidR="003579F0" w:rsidRPr="00662F1A" w:rsidRDefault="003579F0" w:rsidP="00662F1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产 学 研 合 作 需 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662F1A" w:rsidP="00662F1A">
            <w:pPr>
              <w:rPr>
                <w:rFonts w:ascii="仿宋" w:eastAsia="仿宋" w:hAnsi="仿宋"/>
                <w:sz w:val="24"/>
                <w:szCs w:val="24"/>
              </w:rPr>
            </w:pPr>
            <w:r w:rsidRPr="00662F1A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、与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t>大学进行产学合作，开发适用于车身的泡沫铝材料，研究材料的相关物理性能、力学性能等；</w:t>
            </w:r>
            <w:r w:rsidRPr="00662F1A">
              <w:rPr>
                <w:rFonts w:ascii="仿宋" w:eastAsia="仿宋" w:hAnsi="仿宋" w:hint="eastAsia"/>
                <w:sz w:val="24"/>
                <w:szCs w:val="24"/>
              </w:rPr>
              <w:br/>
              <w:t>2、与零部件公司进行合作开发泡沫铝防撞梁，解决防撞梁与车身的匹配、成型工艺等问题。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8C" w:rsidRDefault="00113D8C" w:rsidP="00C517D0">
      <w:r>
        <w:separator/>
      </w:r>
    </w:p>
  </w:endnote>
  <w:endnote w:type="continuationSeparator" w:id="1">
    <w:p w:rsidR="00113D8C" w:rsidRDefault="00113D8C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8C" w:rsidRDefault="00113D8C" w:rsidP="00C517D0">
      <w:r>
        <w:separator/>
      </w:r>
    </w:p>
  </w:footnote>
  <w:footnote w:type="continuationSeparator" w:id="1">
    <w:p w:rsidR="00113D8C" w:rsidRDefault="00113D8C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13D8C"/>
    <w:rsid w:val="001474E2"/>
    <w:rsid w:val="00180496"/>
    <w:rsid w:val="002E4D78"/>
    <w:rsid w:val="002F1CBD"/>
    <w:rsid w:val="003457F9"/>
    <w:rsid w:val="003579F0"/>
    <w:rsid w:val="00614D9C"/>
    <w:rsid w:val="00662F1A"/>
    <w:rsid w:val="0090746D"/>
    <w:rsid w:val="00A70FF0"/>
    <w:rsid w:val="00C517D0"/>
    <w:rsid w:val="00D11F41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2018-08-08T03:55:00Z</dcterms:created>
  <dcterms:modified xsi:type="dcterms:W3CDTF">2018-08-08T03:55:00Z</dcterms:modified>
</cp:coreProperties>
</file>