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氢燃料电池</w:t>
            </w:r>
            <w:r>
              <w:rPr>
                <w:rFonts w:ascii="仿宋" w:hAnsi="仿宋" w:eastAsia="仿宋"/>
                <w:sz w:val="24"/>
                <w:szCs w:val="36"/>
              </w:rPr>
              <w:t>技术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新能源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电堆</w:t>
            </w:r>
            <w:r>
              <w:rPr>
                <w:rFonts w:ascii="仿宋" w:hAnsi="仿宋" w:eastAsia="仿宋"/>
                <w:sz w:val="24"/>
                <w:szCs w:val="36"/>
              </w:rPr>
              <w:t>技术、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氢燃料</w:t>
            </w:r>
            <w:r>
              <w:rPr>
                <w:rFonts w:ascii="仿宋" w:hAnsi="仿宋" w:eastAsia="仿宋"/>
                <w:sz w:val="24"/>
                <w:szCs w:val="36"/>
              </w:rPr>
              <w:t>电池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系统集成</w:t>
            </w:r>
            <w:r>
              <w:rPr>
                <w:rFonts w:ascii="仿宋" w:hAnsi="仿宋" w:eastAsia="仿宋"/>
                <w:sz w:val="24"/>
                <w:szCs w:val="36"/>
              </w:rPr>
              <w:t>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 □技术入股  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联合开发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□技术转移  □研发费用加计扣除  □知识产权  □科技金融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>投资/引进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659D79E3"/>
    <w:rsid w:val="697015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1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2018-08-27T07:25:43Z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