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21" w:rsidRDefault="005B38C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896"/>
        <w:gridCol w:w="319"/>
        <w:gridCol w:w="6900"/>
      </w:tblGrid>
      <w:tr w:rsidR="00303AE5" w:rsidTr="006B3F45">
        <w:tc>
          <w:tcPr>
            <w:tcW w:w="8745" w:type="dxa"/>
            <w:gridSpan w:val="4"/>
            <w:vAlign w:val="center"/>
          </w:tcPr>
          <w:p w:rsidR="00303AE5" w:rsidRPr="00303AE5" w:rsidRDefault="00303AE5" w:rsidP="00303A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303A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需求编号：82</w:t>
            </w:r>
          </w:p>
        </w:tc>
      </w:tr>
      <w:tr w:rsidR="00303AE5" w:rsidTr="006B3F45">
        <w:tc>
          <w:tcPr>
            <w:tcW w:w="8745" w:type="dxa"/>
            <w:gridSpan w:val="4"/>
            <w:vAlign w:val="center"/>
          </w:tcPr>
          <w:p w:rsidR="00303AE5" w:rsidRPr="00303AE5" w:rsidRDefault="00303AE5" w:rsidP="00303A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303A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需求名称：短波接收机、OFDM调制的关键技术</w:t>
            </w:r>
          </w:p>
        </w:tc>
      </w:tr>
      <w:tr w:rsidR="00303AE5" w:rsidTr="00D651B3">
        <w:tc>
          <w:tcPr>
            <w:tcW w:w="8745" w:type="dxa"/>
            <w:gridSpan w:val="4"/>
            <w:vAlign w:val="center"/>
          </w:tcPr>
          <w:p w:rsidR="00303AE5" w:rsidRPr="00303AE5" w:rsidRDefault="00303AE5" w:rsidP="00303AE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303A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行业领域：制造业</w:t>
            </w:r>
          </w:p>
        </w:tc>
      </w:tr>
      <w:tr w:rsidR="00157621">
        <w:tc>
          <w:tcPr>
            <w:tcW w:w="8745" w:type="dxa"/>
            <w:gridSpan w:val="4"/>
          </w:tcPr>
          <w:p w:rsidR="00157621" w:rsidRPr="00303AE5" w:rsidRDefault="005B38CA">
            <w:pPr>
              <w:jc w:val="center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157621">
        <w:trPr>
          <w:trHeight w:val="745"/>
        </w:trPr>
        <w:tc>
          <w:tcPr>
            <w:tcW w:w="630" w:type="dxa"/>
            <w:vMerge w:val="restart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C106B9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157621" w:rsidRDefault="005B38C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157621">
        <w:trPr>
          <w:trHeight w:val="90"/>
        </w:trPr>
        <w:tc>
          <w:tcPr>
            <w:tcW w:w="630" w:type="dxa"/>
            <w:vMerge/>
            <w:vAlign w:val="center"/>
          </w:tcPr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157621">
            <w:pPr>
              <w:rPr>
                <w:rFonts w:ascii="仿宋_GB2312" w:eastAsia="仿宋_GB2312" w:hAnsi="宋体" w:cs="宋体"/>
                <w:sz w:val="24"/>
              </w:rPr>
            </w:pPr>
          </w:p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技术需求包括短波接收机、</w:t>
            </w:r>
            <w:r>
              <w:rPr>
                <w:rFonts w:ascii="仿宋_GB2312" w:eastAsia="仿宋_GB2312" w:hAnsi="宋体" w:cs="宋体"/>
                <w:sz w:val="24"/>
              </w:rPr>
              <w:t>OFDM</w:t>
            </w:r>
            <w:r>
              <w:rPr>
                <w:rFonts w:ascii="仿宋_GB2312" w:eastAsia="仿宋_GB2312" w:hAnsi="宋体" w:cs="宋体" w:hint="eastAsia"/>
                <w:sz w:val="24"/>
              </w:rPr>
              <w:t>调制的关键技术。</w:t>
            </w:r>
          </w:p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157621">
        <w:trPr>
          <w:trHeight w:val="90"/>
        </w:trPr>
        <w:tc>
          <w:tcPr>
            <w:tcW w:w="630" w:type="dxa"/>
            <w:vMerge w:val="restart"/>
            <w:vAlign w:val="center"/>
          </w:tcPr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157621" w:rsidRDefault="004A486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</w:t>
            </w:r>
            <w:r w:rsidR="005B38CA">
              <w:rPr>
                <w:rFonts w:ascii="仿宋_GB2312" w:eastAsia="仿宋_GB2312" w:hAnsi="宋体" w:cs="宋体"/>
                <w:sz w:val="24"/>
              </w:rPr>
              <w:t>OFDM</w:t>
            </w:r>
            <w:r w:rsidR="005B38CA">
              <w:rPr>
                <w:rFonts w:ascii="仿宋_GB2312" w:eastAsia="仿宋_GB2312" w:hAnsi="宋体" w:cs="宋体" w:hint="eastAsia"/>
                <w:sz w:val="24"/>
              </w:rPr>
              <w:t>多载波数字接收机技术；</w:t>
            </w:r>
          </w:p>
          <w:p w:rsidR="00157621" w:rsidRDefault="004A486F">
            <w:pPr>
              <w:pStyle w:val="a3"/>
              <w:ind w:firstLineChars="0" w:firstLine="0"/>
              <w:rPr>
                <w:rFonts w:ascii="仿宋_GB2312" w:eastAsia="仿宋_GB2312" w:hAnsi="宋体" w:cs="宋体"/>
                <w:sz w:val="24"/>
                <w:szCs w:val="22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2"/>
              </w:rPr>
              <w:t>2、</w:t>
            </w:r>
            <w:r w:rsidR="005B38CA">
              <w:rPr>
                <w:rFonts w:ascii="仿宋_GB2312" w:eastAsia="仿宋_GB2312" w:hAnsi="宋体" w:cs="宋体"/>
                <w:sz w:val="24"/>
                <w:szCs w:val="22"/>
              </w:rPr>
              <w:t>OFDM</w:t>
            </w:r>
            <w:r w:rsidR="005B38CA">
              <w:rPr>
                <w:rFonts w:ascii="仿宋_GB2312" w:eastAsia="仿宋_GB2312" w:hAnsi="宋体" w:cs="宋体" w:hint="eastAsia"/>
                <w:sz w:val="24"/>
                <w:szCs w:val="22"/>
              </w:rPr>
              <w:t>调制需要突破的关键技术：同步</w:t>
            </w:r>
            <w:r>
              <w:rPr>
                <w:rFonts w:ascii="仿宋_GB2312" w:eastAsia="仿宋_GB2312" w:hAnsi="宋体" w:cs="宋体" w:hint="eastAsia"/>
                <w:sz w:val="24"/>
                <w:szCs w:val="22"/>
              </w:rPr>
              <w:t>、</w:t>
            </w:r>
            <w:r w:rsidR="005B38CA">
              <w:rPr>
                <w:rFonts w:ascii="仿宋_GB2312" w:eastAsia="仿宋_GB2312" w:hAnsi="宋体" w:cs="宋体" w:hint="eastAsia"/>
                <w:sz w:val="24"/>
                <w:szCs w:val="22"/>
              </w:rPr>
              <w:t>信道估计</w:t>
            </w:r>
            <w:r>
              <w:rPr>
                <w:rFonts w:ascii="仿宋_GB2312" w:eastAsia="仿宋_GB2312" w:hAnsi="宋体" w:cs="宋体" w:hint="eastAsia"/>
                <w:sz w:val="24"/>
                <w:szCs w:val="22"/>
              </w:rPr>
              <w:t>、峰均比抑制、</w:t>
            </w:r>
            <w:r w:rsidR="005B38CA">
              <w:rPr>
                <w:rFonts w:ascii="仿宋_GB2312" w:eastAsia="仿宋_GB2312" w:hAnsi="宋体" w:cs="宋体" w:hint="eastAsia"/>
                <w:sz w:val="24"/>
                <w:szCs w:val="22"/>
              </w:rPr>
              <w:t>抑制窄带干扰。</w:t>
            </w:r>
          </w:p>
          <w:p w:rsidR="00157621" w:rsidRDefault="0015762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157621">
        <w:trPr>
          <w:trHeight w:val="567"/>
        </w:trPr>
        <w:tc>
          <w:tcPr>
            <w:tcW w:w="630" w:type="dxa"/>
            <w:vMerge/>
            <w:vAlign w:val="center"/>
          </w:tcPr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5B38C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824B63">
              <w:rPr>
                <w:rFonts w:ascii="仿宋_GB2312" w:eastAsia="仿宋_GB2312" w:hAnsi="宋体" w:cs="宋体" w:hint="eastAsia"/>
                <w:kern w:val="0"/>
                <w:sz w:val="24"/>
              </w:rPr>
              <w:t>（企业已经开展的工作、所处阶段、投入资金和人力、仪器设备、生产条件等）</w:t>
            </w:r>
          </w:p>
          <w:p w:rsidR="005B38CA" w:rsidRPr="00824B63" w:rsidRDefault="005B38C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57621" w:rsidRDefault="005B38CA" w:rsidP="004A486F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公司开发出来完全拥有知识产权的多个国内标准信道编码调制技术，这些标准涵盖了目前国内最前沿、最先进的数字编码调制技术，如低密度校验码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LDPC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技术、多进制正交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QAM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技术、多载波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OFDM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技术等。这些信道处理的新技术经深入研究，可以应用在短波通信技术上，为开发新型、高效、高速的短波通信新体系，打下了坚实的基础。</w:t>
            </w:r>
          </w:p>
          <w:p w:rsidR="00157621" w:rsidRDefault="005B38CA" w:rsidP="00C106B9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当前技术成熟度等级：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TRL3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4A486F" w:rsidRDefault="005B38CA" w:rsidP="004A486F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目标技术成熟度等级：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TRL5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157621" w:rsidRDefault="005B38CA" w:rsidP="004A486F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目前研究室具有课题研究所必须的仪器设备条件；具备主要测试与考核条件。</w:t>
            </w:r>
          </w:p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157621">
        <w:trPr>
          <w:trHeight w:val="1664"/>
        </w:trPr>
        <w:tc>
          <w:tcPr>
            <w:tcW w:w="630" w:type="dxa"/>
            <w:vMerge w:val="restart"/>
            <w:tcBorders>
              <w:top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4A486F" w:rsidRDefault="004A486F" w:rsidP="004A486F">
            <w:pPr>
              <w:rPr>
                <w:rFonts w:ascii="仿宋_GB2312" w:eastAsia="仿宋_GB2312" w:hAnsi="宋体" w:cs="宋体"/>
                <w:sz w:val="24"/>
              </w:rPr>
            </w:pPr>
          </w:p>
          <w:p w:rsidR="00157621" w:rsidRDefault="005B38CA" w:rsidP="004A486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本课题可与电子科技集团</w:t>
            </w:r>
            <w:r>
              <w:rPr>
                <w:rFonts w:ascii="仿宋_GB2312" w:eastAsia="仿宋_GB2312" w:hAnsi="宋体" w:cs="宋体"/>
                <w:sz w:val="24"/>
              </w:rPr>
              <w:t>36</w:t>
            </w:r>
            <w:r>
              <w:rPr>
                <w:rFonts w:ascii="仿宋_GB2312" w:eastAsia="仿宋_GB2312" w:hAnsi="宋体" w:cs="宋体" w:hint="eastAsia"/>
                <w:sz w:val="24"/>
              </w:rPr>
              <w:t>所、北京理工大学（或西安电子科技大学）合作。</w:t>
            </w:r>
          </w:p>
          <w:p w:rsidR="00157621" w:rsidRDefault="00157621">
            <w:pPr>
              <w:rPr>
                <w:rFonts w:ascii="仿宋_GB2312" w:eastAsia="仿宋_GB2312" w:hAnsi="宋体" w:cs="宋体"/>
                <w:sz w:val="24"/>
              </w:rPr>
            </w:pPr>
          </w:p>
          <w:p w:rsidR="00157621" w:rsidRDefault="0015762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157621">
        <w:trPr>
          <w:trHeight w:val="530"/>
        </w:trPr>
        <w:tc>
          <w:tcPr>
            <w:tcW w:w="630" w:type="dxa"/>
            <w:vMerge/>
            <w:vAlign w:val="center"/>
          </w:tcPr>
          <w:p w:rsidR="00157621" w:rsidRDefault="0015762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left w:val="nil"/>
            </w:tcBorders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方式</w:t>
            </w:r>
          </w:p>
        </w:tc>
        <w:tc>
          <w:tcPr>
            <w:tcW w:w="6900" w:type="dxa"/>
            <w:tcBorders>
              <w:left w:val="nil"/>
            </w:tcBorders>
            <w:vAlign w:val="center"/>
          </w:tcPr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□技术转让□技术入股□联合开发</w:t>
            </w:r>
            <w:r w:rsidR="00C106B9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委托研发</w:t>
            </w:r>
          </w:p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□委托团队、专家长期技术服务□共建新研发、生产实体</w:t>
            </w:r>
          </w:p>
        </w:tc>
      </w:tr>
      <w:tr w:rsidR="00157621">
        <w:trPr>
          <w:trHeight w:val="530"/>
        </w:trPr>
        <w:tc>
          <w:tcPr>
            <w:tcW w:w="630" w:type="dxa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3"/>
            <w:tcBorders>
              <w:left w:val="nil"/>
            </w:tcBorders>
            <w:vAlign w:val="center"/>
          </w:tcPr>
          <w:p w:rsidR="00157621" w:rsidRDefault="00C106B9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sz w:val="24"/>
                <w:szCs w:val="24"/>
              </w:rPr>
              <w:t>技术转移□研发费用加计扣除</w:t>
            </w: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sz w:val="24"/>
                <w:szCs w:val="24"/>
              </w:rPr>
              <w:t>知识产权□科技金融</w:t>
            </w:r>
          </w:p>
          <w:p w:rsidR="00157621" w:rsidRDefault="005B38CA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□检验检测□质量体系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□行业政策□科技政策□招标采购</w:t>
            </w:r>
          </w:p>
          <w:p w:rsidR="00157621" w:rsidRDefault="005B38CA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sz w:val="24"/>
                <w:szCs w:val="24"/>
              </w:rPr>
              <w:t>服务市场占有率分析□市场前景分析□企业发展战略咨询□其他</w:t>
            </w:r>
          </w:p>
        </w:tc>
      </w:tr>
      <w:tr w:rsidR="00157621">
        <w:tc>
          <w:tcPr>
            <w:tcW w:w="8745" w:type="dxa"/>
            <w:gridSpan w:val="4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157621" w:rsidTr="004A486F">
        <w:trPr>
          <w:trHeight w:val="629"/>
        </w:trPr>
        <w:tc>
          <w:tcPr>
            <w:tcW w:w="1526" w:type="dxa"/>
            <w:gridSpan w:val="2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219" w:type="dxa"/>
            <w:gridSpan w:val="2"/>
          </w:tcPr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Ansi="宋体" w:cs="宋体" w:hint="eastAsia"/>
                <w:sz w:val="24"/>
              </w:rPr>
              <w:t>□否</w:t>
            </w:r>
          </w:p>
          <w:p w:rsidR="00157621" w:rsidRDefault="00C106B9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kern w:val="0"/>
                <w:sz w:val="24"/>
              </w:rPr>
              <w:t>部分公开</w:t>
            </w:r>
            <w:r w:rsidR="005B38CA">
              <w:rPr>
                <w:rFonts w:ascii="仿宋_GB2312" w:eastAsia="仿宋_GB2312" w:hAnsi="宋体" w:cs="宋体"/>
                <w:kern w:val="0"/>
                <w:sz w:val="24"/>
              </w:rPr>
              <w:t>(</w:t>
            </w:r>
            <w:r w:rsidR="005B38CA">
              <w:rPr>
                <w:rFonts w:ascii="仿宋_GB2312" w:eastAsia="仿宋_GB2312" w:hAnsi="宋体" w:cs="宋体" w:hint="eastAsia"/>
                <w:kern w:val="0"/>
                <w:sz w:val="24"/>
              </w:rPr>
              <w:t>说明）</w:t>
            </w:r>
          </w:p>
        </w:tc>
      </w:tr>
      <w:tr w:rsidR="00157621" w:rsidTr="004A486F">
        <w:tc>
          <w:tcPr>
            <w:tcW w:w="1526" w:type="dxa"/>
            <w:gridSpan w:val="2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219" w:type="dxa"/>
            <w:gridSpan w:val="2"/>
          </w:tcPr>
          <w:p w:rsidR="00157621" w:rsidRDefault="00C106B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157621" w:rsidRDefault="005B38C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157621" w:rsidTr="004A486F">
        <w:tc>
          <w:tcPr>
            <w:tcW w:w="1526" w:type="dxa"/>
            <w:gridSpan w:val="2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219" w:type="dxa"/>
            <w:gridSpan w:val="2"/>
            <w:vAlign w:val="center"/>
          </w:tcPr>
          <w:p w:rsidR="00157621" w:rsidRDefault="00C106B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157621" w:rsidRDefault="005B38C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157621" w:rsidTr="004A486F">
        <w:tc>
          <w:tcPr>
            <w:tcW w:w="1526" w:type="dxa"/>
            <w:gridSpan w:val="2"/>
            <w:vAlign w:val="center"/>
          </w:tcPr>
          <w:p w:rsidR="00157621" w:rsidRDefault="005B38CA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219" w:type="dxa"/>
            <w:gridSpan w:val="2"/>
          </w:tcPr>
          <w:p w:rsidR="00157621" w:rsidRDefault="005B38CA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157621" w:rsidRDefault="00C106B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5B38CA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157621" w:rsidRDefault="005B38CA" w:rsidP="004A486F">
            <w:pPr>
              <w:ind w:left="2040" w:hangingChars="850" w:hanging="204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法人代表：</w:t>
            </w:r>
            <w:r w:rsidR="004A486F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4A486F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4A486F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157621" w:rsidRDefault="00157621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57621" w:rsidSect="00157621">
      <w:pgSz w:w="11906" w:h="16838"/>
      <w:pgMar w:top="2268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A10" w:rsidRDefault="00B17A10" w:rsidP="00303AE5">
      <w:r>
        <w:separator/>
      </w:r>
    </w:p>
  </w:endnote>
  <w:endnote w:type="continuationSeparator" w:id="1">
    <w:p w:rsidR="00B17A10" w:rsidRDefault="00B17A10" w:rsidP="0030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A10" w:rsidRDefault="00B17A10" w:rsidP="00303AE5">
      <w:r>
        <w:separator/>
      </w:r>
    </w:p>
  </w:footnote>
  <w:footnote w:type="continuationSeparator" w:id="1">
    <w:p w:rsidR="00B17A10" w:rsidRDefault="00B17A10" w:rsidP="00303A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34CFB"/>
    <w:rsid w:val="00152489"/>
    <w:rsid w:val="00157621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3AE5"/>
    <w:rsid w:val="00304C0F"/>
    <w:rsid w:val="0031027C"/>
    <w:rsid w:val="003125F0"/>
    <w:rsid w:val="003209CE"/>
    <w:rsid w:val="0032266A"/>
    <w:rsid w:val="0033396B"/>
    <w:rsid w:val="003478CB"/>
    <w:rsid w:val="00347AD6"/>
    <w:rsid w:val="00372340"/>
    <w:rsid w:val="003D3E2D"/>
    <w:rsid w:val="003E20D4"/>
    <w:rsid w:val="003E3140"/>
    <w:rsid w:val="003F0571"/>
    <w:rsid w:val="003F1706"/>
    <w:rsid w:val="00443AF2"/>
    <w:rsid w:val="00475D2F"/>
    <w:rsid w:val="00485958"/>
    <w:rsid w:val="00496076"/>
    <w:rsid w:val="004A2CAC"/>
    <w:rsid w:val="004A486F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B38CA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1382"/>
    <w:rsid w:val="006425F8"/>
    <w:rsid w:val="0069301E"/>
    <w:rsid w:val="00697416"/>
    <w:rsid w:val="006A5ADE"/>
    <w:rsid w:val="006B55D4"/>
    <w:rsid w:val="006D4F27"/>
    <w:rsid w:val="006E3A77"/>
    <w:rsid w:val="00701C78"/>
    <w:rsid w:val="00733DDC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24B63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E546A"/>
    <w:rsid w:val="008F2B88"/>
    <w:rsid w:val="00913187"/>
    <w:rsid w:val="00922B1E"/>
    <w:rsid w:val="009307F2"/>
    <w:rsid w:val="00953B71"/>
    <w:rsid w:val="0096107C"/>
    <w:rsid w:val="009741CC"/>
    <w:rsid w:val="00975A1F"/>
    <w:rsid w:val="00984676"/>
    <w:rsid w:val="009C022C"/>
    <w:rsid w:val="00A17EB9"/>
    <w:rsid w:val="00A2022C"/>
    <w:rsid w:val="00A20C56"/>
    <w:rsid w:val="00A34D5D"/>
    <w:rsid w:val="00A4364A"/>
    <w:rsid w:val="00A552F0"/>
    <w:rsid w:val="00AB072E"/>
    <w:rsid w:val="00B17A10"/>
    <w:rsid w:val="00B53B6C"/>
    <w:rsid w:val="00B55132"/>
    <w:rsid w:val="00B57CFD"/>
    <w:rsid w:val="00B95D29"/>
    <w:rsid w:val="00BB3CD8"/>
    <w:rsid w:val="00BC6700"/>
    <w:rsid w:val="00BD59A5"/>
    <w:rsid w:val="00BE1E5D"/>
    <w:rsid w:val="00BF57A6"/>
    <w:rsid w:val="00C106B9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F01D6"/>
    <w:rsid w:val="00E01813"/>
    <w:rsid w:val="00E03D95"/>
    <w:rsid w:val="00E16458"/>
    <w:rsid w:val="00E45E96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4C837E3"/>
    <w:rsid w:val="1C3041CB"/>
    <w:rsid w:val="1DAD1AD7"/>
    <w:rsid w:val="4EB95335"/>
    <w:rsid w:val="6BD8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Normal Indent" w:semiHidden="0" w:uiPriority="99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nhideWhenUsed="0" w:qFormat="1"/>
    <w:lsdException w:name="Default Paragraph Font" w:uiPriority="99" w:unhideWhenUsed="0"/>
    <w:lsdException w:name="Body Text" w:semiHidden="0" w:uiPriority="99" w:unhideWhenUsed="0"/>
    <w:lsdException w:name="Subtitle" w:locked="1" w:semiHidden="0" w:unhideWhenUsed="0" w:qFormat="1"/>
    <w:lsdException w:name="Date" w:semiHidden="0" w:uiPriority="99" w:unhideWhenUsed="0"/>
    <w:lsdException w:name="Body Text 3" w:semiHidden="0" w:uiPriority="99" w:unhideWhenUsed="0"/>
    <w:lsdException w:name="Hyperlink" w:semiHidden="0" w:uiPriority="99" w:unhideWhenUsed="0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21"/>
    <w:pPr>
      <w:widowControl w:val="0"/>
      <w:jc w:val="both"/>
    </w:pPr>
    <w:rPr>
      <w:rFonts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157621"/>
    <w:pPr>
      <w:keepNext/>
      <w:keepLines/>
      <w:spacing w:before="340" w:after="330" w:line="576" w:lineRule="auto"/>
      <w:jc w:val="center"/>
      <w:outlineLvl w:val="0"/>
    </w:pPr>
    <w:rPr>
      <w:rFonts w:eastAsia="方正小标宋简体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157621"/>
    <w:pPr>
      <w:ind w:firstLineChars="200" w:firstLine="420"/>
    </w:pPr>
    <w:rPr>
      <w:rFonts w:ascii="Times New Roman" w:hAnsi="Times New Roman"/>
      <w:szCs w:val="24"/>
    </w:rPr>
  </w:style>
  <w:style w:type="paragraph" w:styleId="3">
    <w:name w:val="Body Text 3"/>
    <w:basedOn w:val="a"/>
    <w:link w:val="3Char"/>
    <w:uiPriority w:val="99"/>
    <w:rsid w:val="00157621"/>
    <w:rPr>
      <w:rFonts w:ascii="仿宋_GB2312" w:eastAsia="仿宋_GB2312"/>
      <w:spacing w:val="-4"/>
      <w:sz w:val="16"/>
      <w:szCs w:val="16"/>
    </w:rPr>
  </w:style>
  <w:style w:type="paragraph" w:styleId="a4">
    <w:name w:val="Body Text"/>
    <w:basedOn w:val="a"/>
    <w:link w:val="Char"/>
    <w:uiPriority w:val="99"/>
    <w:rsid w:val="00157621"/>
    <w:pPr>
      <w:spacing w:after="120"/>
    </w:pPr>
    <w:rPr>
      <w:sz w:val="24"/>
      <w:szCs w:val="24"/>
    </w:rPr>
  </w:style>
  <w:style w:type="paragraph" w:styleId="a5">
    <w:name w:val="Date"/>
    <w:basedOn w:val="a"/>
    <w:next w:val="a"/>
    <w:link w:val="Char0"/>
    <w:uiPriority w:val="99"/>
    <w:rsid w:val="00157621"/>
    <w:pPr>
      <w:ind w:leftChars="2500" w:left="100"/>
    </w:pPr>
    <w:rPr>
      <w:sz w:val="28"/>
      <w:szCs w:val="24"/>
    </w:rPr>
  </w:style>
  <w:style w:type="paragraph" w:styleId="a6">
    <w:name w:val="Balloon Text"/>
    <w:basedOn w:val="a"/>
    <w:link w:val="Char1"/>
    <w:uiPriority w:val="99"/>
    <w:semiHidden/>
    <w:rsid w:val="00157621"/>
    <w:rPr>
      <w:sz w:val="18"/>
      <w:szCs w:val="18"/>
    </w:rPr>
  </w:style>
  <w:style w:type="paragraph" w:styleId="a7">
    <w:name w:val="footer"/>
    <w:basedOn w:val="a"/>
    <w:link w:val="Char2"/>
    <w:uiPriority w:val="99"/>
    <w:rsid w:val="00157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rsid w:val="00157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rsid w:val="0015762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Hyperlink"/>
    <w:basedOn w:val="a0"/>
    <w:uiPriority w:val="99"/>
    <w:rsid w:val="00157621"/>
    <w:rPr>
      <w:rFonts w:cs="Times New Roman"/>
      <w:color w:val="0000FF"/>
      <w:u w:val="single"/>
    </w:rPr>
  </w:style>
  <w:style w:type="paragraph" w:customStyle="1" w:styleId="10">
    <w:name w:val="列出段落1"/>
    <w:basedOn w:val="a"/>
    <w:uiPriority w:val="99"/>
    <w:qFormat/>
    <w:rsid w:val="00157621"/>
    <w:pPr>
      <w:ind w:firstLineChars="200" w:firstLine="420"/>
    </w:pPr>
    <w:rPr>
      <w:rFonts w:ascii="Times New Roman" w:eastAsia="仿宋_GB2312" w:hAnsi="Times New Roman"/>
      <w:sz w:val="32"/>
      <w:szCs w:val="24"/>
    </w:rPr>
  </w:style>
  <w:style w:type="paragraph" w:customStyle="1" w:styleId="11">
    <w:name w:val="列出段落1"/>
    <w:basedOn w:val="a"/>
    <w:uiPriority w:val="99"/>
    <w:rsid w:val="00157621"/>
    <w:pPr>
      <w:ind w:firstLineChars="200" w:firstLine="420"/>
    </w:pPr>
    <w:rPr>
      <w:rFonts w:cs="黑体"/>
    </w:rPr>
  </w:style>
  <w:style w:type="paragraph" w:customStyle="1" w:styleId="ListParagraph1">
    <w:name w:val="List Paragraph1"/>
    <w:basedOn w:val="a"/>
    <w:uiPriority w:val="99"/>
    <w:rsid w:val="00157621"/>
    <w:pPr>
      <w:ind w:firstLineChars="200" w:firstLine="420"/>
    </w:pPr>
  </w:style>
  <w:style w:type="paragraph" w:customStyle="1" w:styleId="2">
    <w:name w:val="列出段落2"/>
    <w:basedOn w:val="a"/>
    <w:uiPriority w:val="99"/>
    <w:rsid w:val="00157621"/>
    <w:pPr>
      <w:ind w:firstLineChars="200" w:firstLine="420"/>
    </w:pPr>
    <w:rPr>
      <w:szCs w:val="24"/>
    </w:rPr>
  </w:style>
  <w:style w:type="character" w:customStyle="1" w:styleId="1Char">
    <w:name w:val="标题 1 Char"/>
    <w:basedOn w:val="a0"/>
    <w:link w:val="1"/>
    <w:uiPriority w:val="99"/>
    <w:locked/>
    <w:rsid w:val="00157621"/>
    <w:rPr>
      <w:rFonts w:ascii="Calibri" w:eastAsia="方正小标宋简体" w:hAnsi="Calibri" w:cs="Times New Roman"/>
      <w:kern w:val="44"/>
      <w:sz w:val="24"/>
      <w:szCs w:val="24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157621"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8"/>
    <w:uiPriority w:val="99"/>
    <w:locked/>
    <w:rsid w:val="00157621"/>
    <w:rPr>
      <w:rFonts w:cs="Times New Roman"/>
      <w:sz w:val="18"/>
      <w:szCs w:val="18"/>
    </w:rPr>
  </w:style>
  <w:style w:type="character" w:customStyle="1" w:styleId="Char2">
    <w:name w:val="页脚 Char"/>
    <w:basedOn w:val="a0"/>
    <w:link w:val="a7"/>
    <w:uiPriority w:val="99"/>
    <w:locked/>
    <w:rsid w:val="00157621"/>
    <w:rPr>
      <w:rFonts w:cs="Times New Roman"/>
      <w:sz w:val="18"/>
      <w:szCs w:val="18"/>
    </w:rPr>
  </w:style>
  <w:style w:type="character" w:customStyle="1" w:styleId="3Char">
    <w:name w:val="正文文本 3 Char"/>
    <w:basedOn w:val="a0"/>
    <w:link w:val="3"/>
    <w:uiPriority w:val="99"/>
    <w:locked/>
    <w:rsid w:val="00157621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Char">
    <w:name w:val="正文文本 Char"/>
    <w:basedOn w:val="a0"/>
    <w:link w:val="a4"/>
    <w:uiPriority w:val="99"/>
    <w:locked/>
    <w:rsid w:val="00157621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5"/>
    <w:uiPriority w:val="99"/>
    <w:locked/>
    <w:rsid w:val="00157621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>微软中国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附3</dc:title>
  <dc:creator>lenove</dc:creator>
  <cp:lastModifiedBy>zhang</cp:lastModifiedBy>
  <cp:revision>2</cp:revision>
  <cp:lastPrinted>2017-11-02T04:00:00Z</cp:lastPrinted>
  <dcterms:created xsi:type="dcterms:W3CDTF">2018-08-08T02:57:00Z</dcterms:created>
  <dcterms:modified xsi:type="dcterms:W3CDTF">2018-08-08T02:57:00Z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